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B1" w:rsidRPr="00DD079C" w:rsidRDefault="003E70B1" w:rsidP="00DD079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8C7DF3" w:rsidRPr="009E1C7B" w:rsidRDefault="00DD50AA" w:rsidP="00DD50AA">
      <w:pPr>
        <w:spacing w:after="0" w:line="240" w:lineRule="auto"/>
        <w:jc w:val="center"/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</w:pPr>
      <w:bookmarkStart w:id="0" w:name="_GoBack"/>
      <w:bookmarkEnd w:id="0"/>
      <w:r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 xml:space="preserve">Уважаемые потребители, </w:t>
      </w:r>
    </w:p>
    <w:p w:rsidR="008C7DF3" w:rsidRPr="009E1C7B" w:rsidRDefault="008C7DF3" w:rsidP="00DD50AA">
      <w:pPr>
        <w:spacing w:after="0" w:line="240" w:lineRule="auto"/>
        <w:jc w:val="center"/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</w:pPr>
      <w:r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 xml:space="preserve"> </w:t>
      </w:r>
      <w:r w:rsidR="00DD50AA"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>имеющие счетчики электрической энергии с функцией предоплаты</w:t>
      </w:r>
      <w:r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 xml:space="preserve"> </w:t>
      </w:r>
    </w:p>
    <w:p w:rsidR="003E70B1" w:rsidRPr="009E1C7B" w:rsidRDefault="008C7DF3" w:rsidP="00DD50AA">
      <w:pPr>
        <w:spacing w:after="0" w:line="240" w:lineRule="auto"/>
        <w:jc w:val="center"/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</w:pPr>
      <w:r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 xml:space="preserve"> (</w:t>
      </w:r>
      <w:proofErr w:type="spellStart"/>
      <w:r w:rsidRPr="005D3EEB">
        <w:rPr>
          <w:rFonts w:ascii="Times New Roman" w:hAnsi="Times New Roman" w:cs="Times New Roman"/>
          <w:b/>
          <w:color w:val="D12121" w:themeColor="accent4"/>
          <w:sz w:val="28"/>
          <w:szCs w:val="28"/>
          <w:u w:val="single"/>
          <w:shd w:val="clear" w:color="auto" w:fill="FFFFFF"/>
        </w:rPr>
        <w:t>предоплатные</w:t>
      </w:r>
      <w:proofErr w:type="spellEnd"/>
      <w:r w:rsidRPr="005D3EEB">
        <w:rPr>
          <w:rFonts w:ascii="Times New Roman" w:hAnsi="Times New Roman" w:cs="Times New Roman"/>
          <w:b/>
          <w:color w:val="D12121" w:themeColor="accent4"/>
          <w:sz w:val="28"/>
          <w:szCs w:val="28"/>
          <w:u w:val="single"/>
          <w:shd w:val="clear" w:color="auto" w:fill="FFFFFF"/>
        </w:rPr>
        <w:t xml:space="preserve"> приборы учета</w:t>
      </w:r>
      <w:r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>)</w:t>
      </w:r>
      <w:r w:rsidR="00DD50AA" w:rsidRPr="009E1C7B">
        <w:rPr>
          <w:rFonts w:ascii="Times New Roman" w:hAnsi="Times New Roman" w:cs="Times New Roman"/>
          <w:b/>
          <w:color w:val="D12121" w:themeColor="accent4"/>
          <w:sz w:val="28"/>
          <w:szCs w:val="28"/>
          <w:shd w:val="clear" w:color="auto" w:fill="FFFFFF"/>
        </w:rPr>
        <w:t>!</w:t>
      </w:r>
    </w:p>
    <w:p w:rsidR="00D42664" w:rsidRPr="005D3EEB" w:rsidRDefault="00D42664" w:rsidP="00DD50AA">
      <w:pPr>
        <w:spacing w:after="0" w:line="240" w:lineRule="auto"/>
        <w:jc w:val="center"/>
        <w:rPr>
          <w:rFonts w:ascii="Times New Roman" w:hAnsi="Times New Roman" w:cs="Times New Roman"/>
          <w:b/>
          <w:color w:val="127DC2" w:themeColor="text2"/>
          <w:sz w:val="24"/>
          <w:szCs w:val="16"/>
        </w:rPr>
      </w:pPr>
      <w:r>
        <w:rPr>
          <w:rFonts w:ascii="Geometria" w:hAnsi="Geometria"/>
          <w:b/>
          <w:color w:val="127DC2" w:themeColor="text2"/>
          <w:shd w:val="clear" w:color="auto" w:fill="FFFFFF"/>
        </w:rPr>
        <w:t xml:space="preserve"> </w:t>
      </w:r>
    </w:p>
    <w:p w:rsidR="003E70B1" w:rsidRPr="009E1C7B" w:rsidRDefault="008C7DF3" w:rsidP="008C7DF3">
      <w:pPr>
        <w:spacing w:after="0" w:line="240" w:lineRule="auto"/>
        <w:jc w:val="center"/>
        <w:rPr>
          <w:rFonts w:ascii="Times New Roman" w:hAnsi="Times New Roman" w:cs="Times New Roman"/>
          <w:b/>
          <w:color w:val="127DC2" w:themeColor="text2"/>
          <w:sz w:val="18"/>
          <w:szCs w:val="16"/>
          <w:u w:val="single"/>
        </w:rPr>
      </w:pPr>
      <w:r w:rsidRPr="009E1C7B">
        <w:rPr>
          <w:rFonts w:ascii="Times New Roman" w:hAnsi="Times New Roman" w:cs="Times New Roman"/>
          <w:b/>
          <w:color w:val="127DC2" w:themeColor="text2"/>
          <w:sz w:val="28"/>
          <w:szCs w:val="28"/>
          <w:u w:val="single"/>
        </w:rPr>
        <w:t>Частный сектор (Домовладения</w:t>
      </w:r>
      <w:r w:rsidR="00D42664" w:rsidRPr="009E1C7B">
        <w:rPr>
          <w:rFonts w:ascii="Times New Roman" w:hAnsi="Times New Roman" w:cs="Times New Roman"/>
          <w:b/>
          <w:color w:val="127DC2" w:themeColor="text2"/>
          <w:sz w:val="28"/>
          <w:szCs w:val="28"/>
          <w:u w:val="single"/>
        </w:rPr>
        <w:t>)</w:t>
      </w:r>
    </w:p>
    <w:p w:rsidR="003E70B1" w:rsidRDefault="003E70B1" w:rsidP="0071480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:rsidR="00C91029" w:rsidRPr="00F83ADD" w:rsidRDefault="003E70B1" w:rsidP="00C9102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1C7B">
        <w:rPr>
          <w:rFonts w:ascii="Times New Roman" w:hAnsi="Times New Roman" w:cs="Times New Roman"/>
          <w:sz w:val="24"/>
          <w:szCs w:val="24"/>
        </w:rPr>
        <w:t>Уведомляем Вас, что</w:t>
      </w:r>
      <w:r w:rsidR="00C91029">
        <w:rPr>
          <w:rFonts w:ascii="Times New Roman" w:hAnsi="Times New Roman" w:cs="Times New Roman"/>
          <w:sz w:val="24"/>
          <w:szCs w:val="24"/>
        </w:rPr>
        <w:t xml:space="preserve"> </w:t>
      </w:r>
      <w:r w:rsidR="00C91029" w:rsidRPr="009E1C7B">
        <w:rPr>
          <w:rFonts w:ascii="Times New Roman" w:hAnsi="Times New Roman" w:cs="Times New Roman"/>
          <w:sz w:val="24"/>
          <w:szCs w:val="24"/>
        </w:rPr>
        <w:t xml:space="preserve">АО "МСК Энерго" </w:t>
      </w:r>
      <w:r w:rsidR="00C91029" w:rsidRPr="009E1C7B">
        <w:rPr>
          <w:rFonts w:ascii="Times New Roman" w:hAnsi="Times New Roman" w:cs="Times New Roman"/>
          <w:b/>
          <w:sz w:val="24"/>
          <w:szCs w:val="24"/>
        </w:rPr>
        <w:t xml:space="preserve">не будет </w:t>
      </w:r>
      <w:r w:rsidR="005D3EEB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="00C91029" w:rsidRPr="009E1C7B">
        <w:rPr>
          <w:rFonts w:ascii="Times New Roman" w:hAnsi="Times New Roman" w:cs="Times New Roman"/>
          <w:b/>
          <w:sz w:val="24"/>
          <w:szCs w:val="24"/>
        </w:rPr>
        <w:t xml:space="preserve"> обслуживание и поддержку </w:t>
      </w:r>
      <w:proofErr w:type="spellStart"/>
      <w:r w:rsidR="00C91029" w:rsidRPr="009E1C7B">
        <w:rPr>
          <w:rFonts w:ascii="Times New Roman" w:hAnsi="Times New Roman" w:cs="Times New Roman"/>
          <w:b/>
          <w:sz w:val="24"/>
          <w:szCs w:val="24"/>
        </w:rPr>
        <w:t>предоплатных</w:t>
      </w:r>
      <w:proofErr w:type="spellEnd"/>
      <w:r w:rsidR="00C91029" w:rsidRPr="009E1C7B">
        <w:rPr>
          <w:rFonts w:ascii="Times New Roman" w:hAnsi="Times New Roman" w:cs="Times New Roman"/>
          <w:b/>
          <w:sz w:val="24"/>
          <w:szCs w:val="24"/>
        </w:rPr>
        <w:t xml:space="preserve"> приборов учета</w:t>
      </w:r>
      <w:r w:rsidR="00C91029" w:rsidRPr="009E1C7B">
        <w:rPr>
          <w:rFonts w:ascii="Times New Roman" w:hAnsi="Times New Roman" w:cs="Times New Roman"/>
          <w:sz w:val="24"/>
          <w:szCs w:val="24"/>
        </w:rPr>
        <w:t xml:space="preserve"> потребителей типа АСЕ3000, АСЕ9000 фирмы «</w:t>
      </w:r>
      <w:proofErr w:type="spellStart"/>
      <w:r w:rsidR="00C91029" w:rsidRPr="009E1C7B">
        <w:rPr>
          <w:rFonts w:ascii="Times New Roman" w:hAnsi="Times New Roman" w:cs="Times New Roman"/>
          <w:sz w:val="24"/>
          <w:szCs w:val="24"/>
        </w:rPr>
        <w:t>Actaris-Itron</w:t>
      </w:r>
      <w:proofErr w:type="spellEnd"/>
      <w:r w:rsidR="00C91029" w:rsidRPr="009E1C7B">
        <w:rPr>
          <w:rFonts w:ascii="Times New Roman" w:hAnsi="Times New Roman" w:cs="Times New Roman"/>
          <w:sz w:val="24"/>
          <w:szCs w:val="24"/>
        </w:rPr>
        <w:t xml:space="preserve">», расположенных </w:t>
      </w:r>
      <w:r w:rsidR="00C91029" w:rsidRPr="009E1C7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C91029" w:rsidRPr="009E1C7B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C91029" w:rsidRPr="009E1C7B">
        <w:rPr>
          <w:rFonts w:ascii="Times New Roman" w:hAnsi="Times New Roman" w:cs="Times New Roman"/>
          <w:b/>
          <w:sz w:val="24"/>
          <w:szCs w:val="24"/>
        </w:rPr>
        <w:t xml:space="preserve"> Королев частный сектор (домовладения</w:t>
      </w:r>
      <w:r w:rsidR="00C91029" w:rsidRPr="00C27018">
        <w:rPr>
          <w:b/>
          <w:sz w:val="24"/>
          <w:szCs w:val="24"/>
        </w:rPr>
        <w:t>)</w:t>
      </w:r>
      <w:r w:rsidR="00F83ADD" w:rsidRPr="00C27018">
        <w:rPr>
          <w:rFonts w:ascii="Times New Roman" w:hAnsi="Times New Roman" w:cs="Times New Roman"/>
          <w:sz w:val="24"/>
          <w:szCs w:val="24"/>
        </w:rPr>
        <w:t>, в связи с аппаратной неисправностью сервера опроса «</w:t>
      </w:r>
      <w:proofErr w:type="spellStart"/>
      <w:r w:rsidR="00F83ADD" w:rsidRPr="00C27018">
        <w:rPr>
          <w:rFonts w:ascii="Times New Roman" w:hAnsi="Times New Roman" w:cs="Times New Roman"/>
          <w:sz w:val="24"/>
          <w:szCs w:val="24"/>
        </w:rPr>
        <w:t>Actaris</w:t>
      </w:r>
      <w:proofErr w:type="spellEnd"/>
      <w:r w:rsidR="00F83ADD" w:rsidRPr="00C27018">
        <w:rPr>
          <w:rFonts w:ascii="Times New Roman" w:hAnsi="Times New Roman" w:cs="Times New Roman"/>
          <w:sz w:val="24"/>
          <w:szCs w:val="24"/>
        </w:rPr>
        <w:t xml:space="preserve">». Восстановить данную систему не предоставляется возможным, </w:t>
      </w:r>
      <w:proofErr w:type="spellStart"/>
      <w:proofErr w:type="gramStart"/>
      <w:r w:rsidR="00F83ADD" w:rsidRPr="00C27018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="00F83ADD" w:rsidRPr="00C27018">
        <w:rPr>
          <w:rFonts w:ascii="Times New Roman" w:hAnsi="Times New Roman" w:cs="Times New Roman"/>
          <w:sz w:val="24"/>
          <w:szCs w:val="24"/>
        </w:rPr>
        <w:t xml:space="preserve"> техническая поддержка со стороны производителя больше не осуществляется.</w:t>
      </w:r>
    </w:p>
    <w:p w:rsidR="00AA4151" w:rsidRPr="00C91029" w:rsidRDefault="00C91029" w:rsidP="00AA4151">
      <w:pPr>
        <w:pStyle w:val="ConsPlusNormal"/>
        <w:ind w:left="-284"/>
        <w:jc w:val="both"/>
        <w:rPr>
          <w:b/>
          <w:color w:val="D12121" w:themeColor="accent4"/>
          <w:u w:val="single"/>
        </w:rPr>
      </w:pPr>
      <w:r w:rsidRPr="005D3EEB">
        <w:rPr>
          <w:b/>
          <w:color w:val="D12121" w:themeColor="accent4"/>
          <w:sz w:val="40"/>
          <w:u w:val="single"/>
        </w:rPr>
        <w:t xml:space="preserve">с </w:t>
      </w:r>
      <w:r w:rsidR="00AA4151" w:rsidRPr="00C91029">
        <w:rPr>
          <w:b/>
          <w:color w:val="D12121" w:themeColor="accent4"/>
          <w:u w:val="single"/>
        </w:rPr>
        <w:t xml:space="preserve">13.02.2023 г. </w:t>
      </w:r>
    </w:p>
    <w:p w:rsidR="00AA4151" w:rsidRDefault="00C91029" w:rsidP="00AA4151">
      <w:pPr>
        <w:pStyle w:val="ConsPlusNormal"/>
        <w:ind w:left="-284"/>
        <w:jc w:val="both"/>
        <w:rPr>
          <w:b/>
          <w:sz w:val="24"/>
          <w:szCs w:val="24"/>
          <w:u w:val="single"/>
        </w:rPr>
      </w:pPr>
      <w:r w:rsidRPr="005D3EEB">
        <w:rPr>
          <w:b/>
          <w:sz w:val="24"/>
          <w:szCs w:val="24"/>
        </w:rPr>
        <w:t xml:space="preserve">        </w:t>
      </w:r>
      <w:r w:rsidRPr="005D3EEB">
        <w:rPr>
          <w:b/>
          <w:sz w:val="24"/>
          <w:szCs w:val="24"/>
          <w:u w:val="single"/>
        </w:rPr>
        <w:t>П</w:t>
      </w:r>
      <w:r w:rsidR="00AA4151" w:rsidRPr="005D3EEB">
        <w:rPr>
          <w:b/>
          <w:sz w:val="24"/>
          <w:szCs w:val="24"/>
          <w:u w:val="single"/>
        </w:rPr>
        <w:t>ополнение электронных</w:t>
      </w:r>
      <w:r w:rsidR="009E1C7B" w:rsidRPr="005D3EEB">
        <w:rPr>
          <w:b/>
          <w:sz w:val="24"/>
          <w:szCs w:val="24"/>
          <w:u w:val="single"/>
        </w:rPr>
        <w:t xml:space="preserve"> ключей</w:t>
      </w:r>
      <w:r w:rsidR="00AA4151" w:rsidRPr="005D3EEB">
        <w:rPr>
          <w:b/>
          <w:sz w:val="24"/>
          <w:szCs w:val="24"/>
          <w:u w:val="single"/>
        </w:rPr>
        <w:t xml:space="preserve"> </w:t>
      </w:r>
      <w:r w:rsidR="009E1C7B" w:rsidRPr="005D3EEB">
        <w:rPr>
          <w:b/>
          <w:sz w:val="24"/>
          <w:szCs w:val="24"/>
          <w:u w:val="single"/>
        </w:rPr>
        <w:t>в частном секторе (домовладениях)</w:t>
      </w:r>
      <w:r w:rsidRPr="005D3EEB">
        <w:rPr>
          <w:b/>
          <w:sz w:val="24"/>
          <w:szCs w:val="24"/>
          <w:u w:val="single"/>
        </w:rPr>
        <w:t xml:space="preserve"> осуществляться не будет.</w:t>
      </w:r>
      <w:r w:rsidR="005D3EEB">
        <w:rPr>
          <w:b/>
          <w:sz w:val="24"/>
          <w:szCs w:val="24"/>
          <w:u w:val="single"/>
        </w:rPr>
        <w:t xml:space="preserve"> </w:t>
      </w:r>
    </w:p>
    <w:p w:rsidR="005D3EEB" w:rsidRPr="005D3EEB" w:rsidRDefault="005D3EEB" w:rsidP="00AA4151">
      <w:pPr>
        <w:pStyle w:val="ConsPlusNormal"/>
        <w:ind w:left="-284"/>
        <w:jc w:val="both"/>
        <w:rPr>
          <w:color w:val="D12121" w:themeColor="accent4"/>
          <w:sz w:val="18"/>
        </w:rPr>
      </w:pPr>
    </w:p>
    <w:p w:rsidR="003E70B1" w:rsidRPr="009E1C7B" w:rsidRDefault="003E70B1" w:rsidP="00D42664">
      <w:pPr>
        <w:pStyle w:val="ConsPlusNormal"/>
        <w:ind w:left="-284"/>
        <w:jc w:val="both"/>
        <w:rPr>
          <w:sz w:val="24"/>
          <w:szCs w:val="24"/>
        </w:rPr>
      </w:pPr>
      <w:r w:rsidRPr="009E1C7B">
        <w:rPr>
          <w:sz w:val="24"/>
          <w:szCs w:val="24"/>
        </w:rPr>
        <w:t xml:space="preserve">        </w:t>
      </w:r>
      <w:r w:rsidRPr="009E1C7B">
        <w:rPr>
          <w:b/>
          <w:sz w:val="24"/>
          <w:szCs w:val="24"/>
          <w:u w:val="single"/>
        </w:rPr>
        <w:t>Перепрограммирова</w:t>
      </w:r>
      <w:r w:rsidR="00D42664" w:rsidRPr="009E1C7B">
        <w:rPr>
          <w:b/>
          <w:sz w:val="24"/>
          <w:szCs w:val="24"/>
          <w:u w:val="single"/>
        </w:rPr>
        <w:t xml:space="preserve">ние </w:t>
      </w:r>
      <w:proofErr w:type="spellStart"/>
      <w:r w:rsidR="00D42664" w:rsidRPr="009E1C7B">
        <w:rPr>
          <w:b/>
          <w:sz w:val="24"/>
          <w:szCs w:val="24"/>
          <w:u w:val="single"/>
        </w:rPr>
        <w:t>предоплатных</w:t>
      </w:r>
      <w:proofErr w:type="spellEnd"/>
      <w:r w:rsidR="00D42664" w:rsidRPr="009E1C7B">
        <w:rPr>
          <w:b/>
          <w:sz w:val="24"/>
          <w:szCs w:val="24"/>
          <w:u w:val="single"/>
        </w:rPr>
        <w:t xml:space="preserve"> приборов учета </w:t>
      </w:r>
      <w:r w:rsidRPr="009E1C7B">
        <w:rPr>
          <w:b/>
          <w:sz w:val="24"/>
          <w:szCs w:val="24"/>
          <w:u w:val="single"/>
        </w:rPr>
        <w:t>(перевод на «0» тариф)</w:t>
      </w:r>
      <w:r w:rsidR="00DD50AA" w:rsidRPr="009E1C7B">
        <w:rPr>
          <w:b/>
          <w:sz w:val="24"/>
          <w:szCs w:val="24"/>
          <w:u w:val="single"/>
        </w:rPr>
        <w:t xml:space="preserve"> в частном секторе (домовладениях)</w:t>
      </w:r>
      <w:r w:rsidRPr="009E1C7B">
        <w:rPr>
          <w:b/>
          <w:sz w:val="24"/>
          <w:szCs w:val="24"/>
        </w:rPr>
        <w:t xml:space="preserve"> </w:t>
      </w:r>
      <w:r w:rsidRPr="009E1C7B">
        <w:rPr>
          <w:sz w:val="24"/>
          <w:szCs w:val="24"/>
        </w:rPr>
        <w:t>будет осуществляться сотрудниками</w:t>
      </w:r>
      <w:r w:rsidR="00DD50AA" w:rsidRPr="009E1C7B">
        <w:rPr>
          <w:sz w:val="24"/>
          <w:szCs w:val="24"/>
        </w:rPr>
        <w:t xml:space="preserve"> </w:t>
      </w:r>
      <w:r w:rsidRPr="009E1C7B">
        <w:rPr>
          <w:sz w:val="24"/>
          <w:szCs w:val="24"/>
        </w:rPr>
        <w:t xml:space="preserve">АО «МСК Энерго» </w:t>
      </w:r>
      <w:r w:rsidRPr="009E1C7B">
        <w:rPr>
          <w:b/>
          <w:sz w:val="24"/>
          <w:szCs w:val="24"/>
          <w:u w:val="single"/>
        </w:rPr>
        <w:t>на безвозмездной основе</w:t>
      </w:r>
      <w:r w:rsidRPr="009E1C7B">
        <w:rPr>
          <w:sz w:val="24"/>
          <w:szCs w:val="24"/>
        </w:rPr>
        <w:t xml:space="preserve"> с момента письменного обращения потребителя.</w:t>
      </w:r>
    </w:p>
    <w:p w:rsidR="008C7DF3" w:rsidRDefault="008C7DF3" w:rsidP="00D42664">
      <w:pPr>
        <w:pStyle w:val="ConsPlusNormal"/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91029" w:rsidRPr="00585078" w:rsidRDefault="00C91029" w:rsidP="00D42664">
      <w:pPr>
        <w:pStyle w:val="ConsPlusNormal"/>
        <w:ind w:left="-284"/>
        <w:jc w:val="both"/>
        <w:rPr>
          <w:sz w:val="20"/>
          <w:szCs w:val="24"/>
        </w:rPr>
      </w:pPr>
      <w:r>
        <w:rPr>
          <w:b/>
          <w:u w:val="single"/>
        </w:rPr>
        <w:t xml:space="preserve"> </w:t>
      </w:r>
    </w:p>
    <w:p w:rsidR="008C7DF3" w:rsidRDefault="00D42664" w:rsidP="008C7DF3">
      <w:pPr>
        <w:spacing w:after="0" w:line="240" w:lineRule="auto"/>
        <w:jc w:val="center"/>
        <w:rPr>
          <w:rFonts w:ascii="Times New Roman" w:hAnsi="Times New Roman" w:cs="Times New Roman"/>
          <w:b/>
          <w:color w:val="127DC2" w:themeColor="text2"/>
          <w:sz w:val="28"/>
          <w:szCs w:val="28"/>
          <w:u w:val="single"/>
        </w:rPr>
      </w:pPr>
      <w:r w:rsidRPr="009E1C7B">
        <w:rPr>
          <w:rFonts w:ascii="Times New Roman" w:hAnsi="Times New Roman" w:cs="Times New Roman"/>
          <w:b/>
          <w:color w:val="127DC2" w:themeColor="text2"/>
          <w:sz w:val="28"/>
          <w:szCs w:val="28"/>
          <w:u w:val="single"/>
        </w:rPr>
        <w:t>МКЖД (многоквартирные жилые дома)</w:t>
      </w:r>
    </w:p>
    <w:p w:rsidR="005D3EEB" w:rsidRPr="005D3EEB" w:rsidRDefault="005D3EEB" w:rsidP="008C7DF3">
      <w:pPr>
        <w:spacing w:after="0" w:line="240" w:lineRule="auto"/>
        <w:jc w:val="center"/>
        <w:rPr>
          <w:rFonts w:ascii="Times New Roman" w:hAnsi="Times New Roman" w:cs="Times New Roman"/>
          <w:b/>
          <w:color w:val="127DC2" w:themeColor="text2"/>
          <w:sz w:val="16"/>
          <w:szCs w:val="28"/>
          <w:u w:val="single"/>
        </w:rPr>
      </w:pPr>
    </w:p>
    <w:p w:rsidR="00AA4151" w:rsidRPr="009E1C7B" w:rsidRDefault="008C7DF3" w:rsidP="00AA4151">
      <w:pPr>
        <w:pStyle w:val="ConsPlusNormal"/>
        <w:ind w:left="-284"/>
        <w:jc w:val="both"/>
        <w:rPr>
          <w:b/>
          <w:sz w:val="24"/>
          <w:szCs w:val="24"/>
          <w:u w:val="single"/>
        </w:rPr>
      </w:pPr>
      <w:r w:rsidRPr="009E1C7B">
        <w:rPr>
          <w:sz w:val="24"/>
          <w:szCs w:val="24"/>
        </w:rPr>
        <w:t xml:space="preserve">Уведомляем Вас, </w:t>
      </w:r>
      <w:r w:rsidR="00AA4151" w:rsidRPr="00C27018">
        <w:rPr>
          <w:b/>
          <w:sz w:val="24"/>
          <w:szCs w:val="24"/>
        </w:rPr>
        <w:t>что</w:t>
      </w:r>
      <w:r w:rsidR="00585078" w:rsidRPr="00C27018">
        <w:rPr>
          <w:b/>
          <w:sz w:val="24"/>
          <w:szCs w:val="24"/>
        </w:rPr>
        <w:t xml:space="preserve"> в многоквартирных жилых домах (МКДЖ)</w:t>
      </w:r>
    </w:p>
    <w:p w:rsidR="00585078" w:rsidRPr="00585078" w:rsidRDefault="00663A4C" w:rsidP="00585078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A4151" w:rsidRPr="00585078">
        <w:rPr>
          <w:sz w:val="24"/>
          <w:szCs w:val="24"/>
        </w:rPr>
        <w:t xml:space="preserve">ерепрограммирование </w:t>
      </w:r>
      <w:proofErr w:type="spellStart"/>
      <w:r w:rsidR="00AA4151" w:rsidRPr="00585078">
        <w:rPr>
          <w:sz w:val="24"/>
          <w:szCs w:val="24"/>
        </w:rPr>
        <w:t>предоплатных</w:t>
      </w:r>
      <w:proofErr w:type="spellEnd"/>
      <w:r w:rsidR="00AA4151" w:rsidRPr="00585078">
        <w:rPr>
          <w:sz w:val="24"/>
          <w:szCs w:val="24"/>
        </w:rPr>
        <w:t xml:space="preserve"> приборов</w:t>
      </w:r>
      <w:r w:rsidR="005F638C" w:rsidRPr="00585078">
        <w:rPr>
          <w:sz w:val="24"/>
          <w:szCs w:val="24"/>
        </w:rPr>
        <w:t xml:space="preserve"> учета (перевод на «0» тариф</w:t>
      </w:r>
      <w:proofErr w:type="gramStart"/>
      <w:r w:rsidR="005F638C" w:rsidRPr="00585078">
        <w:rPr>
          <w:sz w:val="24"/>
          <w:szCs w:val="24"/>
        </w:rPr>
        <w:t xml:space="preserve">),   </w:t>
      </w:r>
      <w:proofErr w:type="gramEnd"/>
      <w:r w:rsidR="005F638C" w:rsidRPr="0058507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-   п</w:t>
      </w:r>
      <w:r w:rsidR="00AA4151" w:rsidRPr="00585078">
        <w:rPr>
          <w:sz w:val="24"/>
          <w:szCs w:val="24"/>
        </w:rPr>
        <w:t xml:space="preserve">ополнение электронных ключей </w:t>
      </w:r>
      <w:r w:rsidR="00585078" w:rsidRPr="00585078">
        <w:rPr>
          <w:sz w:val="24"/>
          <w:szCs w:val="24"/>
        </w:rPr>
        <w:t xml:space="preserve">  </w:t>
      </w:r>
    </w:p>
    <w:p w:rsidR="005D3EEB" w:rsidRPr="00585078" w:rsidRDefault="00AA4151" w:rsidP="00585078">
      <w:pPr>
        <w:pStyle w:val="ConsPlusNormal"/>
        <w:ind w:left="-426"/>
        <w:jc w:val="both"/>
        <w:rPr>
          <w:b/>
          <w:sz w:val="24"/>
          <w:szCs w:val="24"/>
        </w:rPr>
      </w:pPr>
      <w:r w:rsidRPr="009E1C7B">
        <w:rPr>
          <w:sz w:val="24"/>
          <w:szCs w:val="24"/>
        </w:rPr>
        <w:t xml:space="preserve">будет осуществляться сотрудниками АО «МСК Энерго» </w:t>
      </w:r>
      <w:r w:rsidRPr="00585078">
        <w:rPr>
          <w:b/>
          <w:sz w:val="24"/>
          <w:szCs w:val="24"/>
        </w:rPr>
        <w:t xml:space="preserve">на </w:t>
      </w:r>
      <w:r w:rsidR="005D3EEB" w:rsidRPr="00585078">
        <w:rPr>
          <w:b/>
          <w:sz w:val="24"/>
          <w:szCs w:val="24"/>
        </w:rPr>
        <w:t>воз</w:t>
      </w:r>
      <w:r w:rsidRPr="00585078">
        <w:rPr>
          <w:b/>
          <w:sz w:val="24"/>
          <w:szCs w:val="24"/>
        </w:rPr>
        <w:t>мездной основе</w:t>
      </w:r>
      <w:r w:rsidR="00585078">
        <w:rPr>
          <w:sz w:val="24"/>
          <w:szCs w:val="24"/>
        </w:rPr>
        <w:t xml:space="preserve">                                     </w:t>
      </w:r>
      <w:proofErr w:type="gramStart"/>
      <w:r w:rsidR="00585078">
        <w:rPr>
          <w:sz w:val="24"/>
          <w:szCs w:val="24"/>
        </w:rPr>
        <w:t xml:space="preserve">   </w:t>
      </w:r>
      <w:r w:rsidR="00F6169C" w:rsidRPr="00585078">
        <w:rPr>
          <w:sz w:val="24"/>
          <w:szCs w:val="24"/>
        </w:rPr>
        <w:t>(</w:t>
      </w:r>
      <w:proofErr w:type="gramEnd"/>
      <w:r w:rsidR="00F6169C" w:rsidRPr="00F6169C">
        <w:rPr>
          <w:sz w:val="24"/>
          <w:szCs w:val="24"/>
        </w:rPr>
        <w:t xml:space="preserve">в соответствии с прейскурантом цен на оказание услуг </w:t>
      </w:r>
      <w:r w:rsidR="005F638C" w:rsidRPr="005F638C">
        <w:rPr>
          <w:sz w:val="24"/>
          <w:szCs w:val="24"/>
        </w:rPr>
        <w:t>https://mskenergo.ru/customers/prices/</w:t>
      </w:r>
      <w:r w:rsidR="00F6169C" w:rsidRPr="00F6169C">
        <w:rPr>
          <w:sz w:val="24"/>
          <w:szCs w:val="24"/>
        </w:rPr>
        <w:t>)</w:t>
      </w:r>
      <w:r w:rsidR="00F6169C">
        <w:rPr>
          <w:sz w:val="24"/>
          <w:szCs w:val="24"/>
        </w:rPr>
        <w:t xml:space="preserve"> </w:t>
      </w:r>
      <w:r w:rsidRPr="009E1C7B">
        <w:rPr>
          <w:sz w:val="24"/>
          <w:szCs w:val="24"/>
        </w:rPr>
        <w:t>с момента письменного обращения потребителя</w:t>
      </w:r>
      <w:r w:rsidR="00585078">
        <w:rPr>
          <w:sz w:val="24"/>
          <w:szCs w:val="24"/>
        </w:rPr>
        <w:t xml:space="preserve"> </w:t>
      </w:r>
      <w:r w:rsidR="005D3EEB" w:rsidRPr="00F6169C">
        <w:rPr>
          <w:b/>
          <w:color w:val="D12121" w:themeColor="accent4"/>
          <w:sz w:val="36"/>
          <w:u w:val="single"/>
        </w:rPr>
        <w:t>до</w:t>
      </w:r>
      <w:r w:rsidR="005D3EEB" w:rsidRPr="00F6169C">
        <w:rPr>
          <w:b/>
          <w:color w:val="D12121" w:themeColor="accent4"/>
          <w:u w:val="single"/>
        </w:rPr>
        <w:t xml:space="preserve"> 13.02.2023 г.</w:t>
      </w:r>
      <w:r w:rsidR="005D3EEB">
        <w:rPr>
          <w:b/>
          <w:color w:val="D12121" w:themeColor="accent4"/>
        </w:rPr>
        <w:t xml:space="preserve"> </w:t>
      </w:r>
    </w:p>
    <w:p w:rsidR="00AA4151" w:rsidRPr="009E1C7B" w:rsidRDefault="00AA4151" w:rsidP="00AA4151">
      <w:pPr>
        <w:pStyle w:val="ConsPlusNormal"/>
        <w:ind w:left="-284"/>
        <w:jc w:val="both"/>
        <w:rPr>
          <w:sz w:val="24"/>
          <w:szCs w:val="24"/>
        </w:rPr>
      </w:pPr>
    </w:p>
    <w:p w:rsidR="00AA4151" w:rsidRPr="005D3EEB" w:rsidRDefault="00AA4151" w:rsidP="00AA4151">
      <w:pPr>
        <w:pStyle w:val="ConsPlusNormal"/>
        <w:jc w:val="both"/>
        <w:rPr>
          <w:sz w:val="4"/>
        </w:rPr>
      </w:pPr>
    </w:p>
    <w:p w:rsidR="00AA4151" w:rsidRPr="009E1C7B" w:rsidRDefault="00AA4151" w:rsidP="00D42664">
      <w:pPr>
        <w:pStyle w:val="ConsPlusNormal"/>
        <w:ind w:left="-284"/>
        <w:jc w:val="both"/>
        <w:rPr>
          <w:color w:val="D12121" w:themeColor="accent4"/>
          <w:u w:val="single"/>
        </w:rPr>
      </w:pPr>
      <w:r w:rsidRPr="005D3EEB">
        <w:rPr>
          <w:b/>
          <w:color w:val="D12121" w:themeColor="accent4"/>
          <w:sz w:val="40"/>
          <w:u w:val="single"/>
        </w:rPr>
        <w:t>с</w:t>
      </w:r>
      <w:r w:rsidRPr="005D3EEB">
        <w:rPr>
          <w:b/>
          <w:color w:val="D12121" w:themeColor="accent4"/>
          <w:sz w:val="36"/>
          <w:u w:val="single"/>
        </w:rPr>
        <w:t xml:space="preserve"> </w:t>
      </w:r>
      <w:r w:rsidR="005D3EEB">
        <w:rPr>
          <w:b/>
          <w:color w:val="D12121" w:themeColor="accent4"/>
          <w:u w:val="single"/>
        </w:rPr>
        <w:t>14</w:t>
      </w:r>
      <w:r w:rsidRPr="009E1C7B">
        <w:rPr>
          <w:b/>
          <w:color w:val="D12121" w:themeColor="accent4"/>
          <w:u w:val="single"/>
        </w:rPr>
        <w:t>.02.2023 г.</w:t>
      </w:r>
      <w:r w:rsidR="008C7DF3" w:rsidRPr="009E1C7B">
        <w:rPr>
          <w:color w:val="D12121" w:themeColor="accent4"/>
          <w:u w:val="single"/>
        </w:rPr>
        <w:t xml:space="preserve"> </w:t>
      </w:r>
    </w:p>
    <w:p w:rsidR="00DD50AA" w:rsidRPr="009E1C7B" w:rsidRDefault="005D3EEB" w:rsidP="00D42664">
      <w:pPr>
        <w:pStyle w:val="ConsPlusNormal"/>
        <w:ind w:left="-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DD50AA" w:rsidRPr="00DD50AA">
        <w:rPr>
          <w:sz w:val="24"/>
          <w:szCs w:val="24"/>
        </w:rPr>
        <w:t>о всем вопросам</w:t>
      </w:r>
      <w:r w:rsidR="00DD50AA" w:rsidRPr="009E1C7B">
        <w:rPr>
          <w:sz w:val="24"/>
          <w:szCs w:val="24"/>
        </w:rPr>
        <w:t xml:space="preserve"> </w:t>
      </w:r>
      <w:proofErr w:type="spellStart"/>
      <w:r w:rsidR="00DD50AA" w:rsidRPr="00C27018">
        <w:rPr>
          <w:b/>
          <w:sz w:val="24"/>
          <w:szCs w:val="24"/>
        </w:rPr>
        <w:t>предоплатных</w:t>
      </w:r>
      <w:proofErr w:type="spellEnd"/>
      <w:r w:rsidR="00DD50AA" w:rsidRPr="00C27018">
        <w:rPr>
          <w:b/>
          <w:sz w:val="24"/>
          <w:szCs w:val="24"/>
        </w:rPr>
        <w:t xml:space="preserve"> приборов учета,</w:t>
      </w:r>
      <w:r w:rsidR="00DD50AA" w:rsidRPr="009E1C7B">
        <w:rPr>
          <w:b/>
          <w:sz w:val="24"/>
          <w:szCs w:val="24"/>
        </w:rPr>
        <w:t xml:space="preserve"> </w:t>
      </w:r>
      <w:r w:rsidR="00DD50AA" w:rsidRPr="009E1C7B">
        <w:rPr>
          <w:b/>
          <w:sz w:val="24"/>
          <w:szCs w:val="24"/>
          <w:u w:val="single"/>
        </w:rPr>
        <w:t>расположенных в многоквартирных жилых домах (МКЖД)</w:t>
      </w:r>
      <w:r w:rsidR="008C7DF3" w:rsidRPr="009E1C7B">
        <w:rPr>
          <w:b/>
          <w:sz w:val="24"/>
          <w:szCs w:val="24"/>
          <w:u w:val="single"/>
        </w:rPr>
        <w:t>:</w:t>
      </w:r>
    </w:p>
    <w:p w:rsidR="00DD50AA" w:rsidRPr="009E1C7B" w:rsidRDefault="00DD50AA" w:rsidP="00AA4151">
      <w:pPr>
        <w:pStyle w:val="ConsPlusNormal"/>
        <w:ind w:left="142"/>
        <w:jc w:val="both"/>
        <w:rPr>
          <w:sz w:val="24"/>
          <w:szCs w:val="24"/>
        </w:rPr>
      </w:pPr>
      <w:r w:rsidRPr="009E1C7B">
        <w:rPr>
          <w:b/>
          <w:sz w:val="24"/>
          <w:szCs w:val="24"/>
        </w:rPr>
        <w:t xml:space="preserve">- </w:t>
      </w:r>
      <w:r w:rsidRPr="009E1C7B">
        <w:rPr>
          <w:sz w:val="24"/>
          <w:szCs w:val="24"/>
        </w:rPr>
        <w:t>перепрограммиров</w:t>
      </w:r>
      <w:r w:rsidR="00D42664" w:rsidRPr="009E1C7B">
        <w:rPr>
          <w:sz w:val="24"/>
          <w:szCs w:val="24"/>
        </w:rPr>
        <w:t>ание прибора учета</w:t>
      </w:r>
      <w:r w:rsidRPr="009E1C7B">
        <w:rPr>
          <w:sz w:val="24"/>
          <w:szCs w:val="24"/>
        </w:rPr>
        <w:t xml:space="preserve"> (перевод на «0» тариф</w:t>
      </w:r>
      <w:r w:rsidR="00D42664" w:rsidRPr="009E1C7B">
        <w:rPr>
          <w:sz w:val="24"/>
          <w:szCs w:val="24"/>
        </w:rPr>
        <w:t>);</w:t>
      </w:r>
    </w:p>
    <w:p w:rsidR="00DD50AA" w:rsidRPr="009E1C7B" w:rsidRDefault="00DD50AA" w:rsidP="00AA4151">
      <w:pPr>
        <w:pStyle w:val="ConsPlusNormal"/>
        <w:ind w:left="142"/>
        <w:jc w:val="both"/>
        <w:rPr>
          <w:sz w:val="24"/>
          <w:szCs w:val="24"/>
        </w:rPr>
      </w:pPr>
      <w:r w:rsidRPr="009E1C7B">
        <w:rPr>
          <w:sz w:val="24"/>
          <w:szCs w:val="24"/>
        </w:rPr>
        <w:t xml:space="preserve">- </w:t>
      </w:r>
      <w:r w:rsidR="00D42664" w:rsidRPr="009E1C7B">
        <w:rPr>
          <w:sz w:val="24"/>
          <w:szCs w:val="24"/>
        </w:rPr>
        <w:t>пополнение электронного ключа;</w:t>
      </w:r>
      <w:r w:rsidRPr="009E1C7B">
        <w:rPr>
          <w:sz w:val="24"/>
          <w:szCs w:val="24"/>
        </w:rPr>
        <w:t xml:space="preserve"> </w:t>
      </w:r>
    </w:p>
    <w:p w:rsidR="00DD50AA" w:rsidRPr="009E1C7B" w:rsidRDefault="00DD50AA" w:rsidP="00AA4151">
      <w:pPr>
        <w:pStyle w:val="ConsPlusNormal"/>
        <w:ind w:left="142"/>
        <w:jc w:val="both"/>
        <w:rPr>
          <w:sz w:val="24"/>
          <w:szCs w:val="24"/>
        </w:rPr>
      </w:pPr>
      <w:r w:rsidRPr="009E1C7B">
        <w:rPr>
          <w:sz w:val="24"/>
          <w:szCs w:val="24"/>
        </w:rPr>
        <w:t>-</w:t>
      </w:r>
      <w:r w:rsidR="00D42664" w:rsidRPr="009E1C7B">
        <w:rPr>
          <w:sz w:val="24"/>
          <w:szCs w:val="24"/>
        </w:rPr>
        <w:t xml:space="preserve"> замена </w:t>
      </w:r>
      <w:r w:rsidRPr="009E1C7B">
        <w:rPr>
          <w:sz w:val="24"/>
          <w:szCs w:val="24"/>
        </w:rPr>
        <w:t>прибора учета</w:t>
      </w:r>
      <w:r w:rsidR="00D42664" w:rsidRPr="009E1C7B">
        <w:rPr>
          <w:sz w:val="24"/>
          <w:szCs w:val="24"/>
        </w:rPr>
        <w:t>;</w:t>
      </w:r>
      <w:r w:rsidRPr="009E1C7B">
        <w:rPr>
          <w:sz w:val="24"/>
          <w:szCs w:val="24"/>
        </w:rPr>
        <w:t xml:space="preserve"> </w:t>
      </w:r>
    </w:p>
    <w:p w:rsidR="00DD50AA" w:rsidRPr="00DD50AA" w:rsidRDefault="00DD50AA" w:rsidP="00D42664">
      <w:pPr>
        <w:pStyle w:val="ConsPlusNormal"/>
        <w:ind w:left="-284"/>
        <w:jc w:val="both"/>
        <w:rPr>
          <w:b/>
          <w:sz w:val="24"/>
          <w:szCs w:val="24"/>
          <w:u w:val="single"/>
        </w:rPr>
      </w:pPr>
      <w:r w:rsidRPr="009E1C7B">
        <w:rPr>
          <w:b/>
          <w:sz w:val="24"/>
          <w:szCs w:val="24"/>
          <w:u w:val="single"/>
        </w:rPr>
        <w:t>П</w:t>
      </w:r>
      <w:r w:rsidRPr="00DD50AA">
        <w:rPr>
          <w:b/>
          <w:sz w:val="24"/>
          <w:szCs w:val="24"/>
          <w:u w:val="single"/>
        </w:rPr>
        <w:t>росим Вас обращаться:</w:t>
      </w:r>
    </w:p>
    <w:p w:rsidR="009E1C7B" w:rsidRDefault="00DD50AA" w:rsidP="009E1C7B">
      <w:pPr>
        <w:pStyle w:val="ConsPlusNormal"/>
        <w:ind w:left="142"/>
        <w:jc w:val="both"/>
        <w:rPr>
          <w:sz w:val="24"/>
          <w:szCs w:val="24"/>
        </w:rPr>
      </w:pPr>
      <w:r w:rsidRPr="00DD50AA">
        <w:rPr>
          <w:sz w:val="24"/>
          <w:szCs w:val="24"/>
        </w:rPr>
        <w:t xml:space="preserve">- </w:t>
      </w:r>
      <w:r w:rsidR="005D3EEB">
        <w:rPr>
          <w:sz w:val="24"/>
          <w:szCs w:val="24"/>
        </w:rPr>
        <w:t xml:space="preserve">в </w:t>
      </w:r>
      <w:r w:rsidRPr="00DD50AA">
        <w:rPr>
          <w:sz w:val="24"/>
          <w:szCs w:val="24"/>
        </w:rPr>
        <w:t>Управление «Королев» ООО «</w:t>
      </w:r>
      <w:proofErr w:type="spellStart"/>
      <w:r w:rsidRPr="00DD50AA">
        <w:rPr>
          <w:sz w:val="24"/>
          <w:szCs w:val="24"/>
        </w:rPr>
        <w:t>МосОблЕИРЦ</w:t>
      </w:r>
      <w:proofErr w:type="spellEnd"/>
      <w:r w:rsidRPr="00DD50AA">
        <w:rPr>
          <w:sz w:val="24"/>
          <w:szCs w:val="24"/>
        </w:rPr>
        <w:t>» по адресу:</w:t>
      </w:r>
      <w:r w:rsidR="009E1C7B">
        <w:rPr>
          <w:sz w:val="24"/>
          <w:szCs w:val="24"/>
        </w:rPr>
        <w:t xml:space="preserve"> </w:t>
      </w:r>
    </w:p>
    <w:p w:rsidR="00DD50AA" w:rsidRPr="00DD50AA" w:rsidRDefault="009E1C7B" w:rsidP="009E1C7B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50AA">
        <w:rPr>
          <w:sz w:val="24"/>
          <w:szCs w:val="24"/>
        </w:rPr>
        <w:t>г. Королев, ул. Циолковского, д.2А, тел. 8(495)662-49-23, 8-999-356-37-84;</w:t>
      </w:r>
      <w:r w:rsidR="00DD50AA" w:rsidRPr="00DD50AA">
        <w:rPr>
          <w:sz w:val="24"/>
          <w:szCs w:val="24"/>
        </w:rPr>
        <w:t xml:space="preserve"> </w:t>
      </w:r>
      <w:r w:rsidR="00AA4151" w:rsidRPr="009E1C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AA4151" w:rsidRPr="009E1C7B">
        <w:rPr>
          <w:sz w:val="24"/>
          <w:szCs w:val="24"/>
        </w:rPr>
        <w:t xml:space="preserve"> </w:t>
      </w:r>
    </w:p>
    <w:p w:rsidR="00F6169C" w:rsidRPr="005F638C" w:rsidRDefault="00DD50AA" w:rsidP="005F638C">
      <w:pPr>
        <w:pStyle w:val="ConsPlusNormal"/>
        <w:ind w:left="142"/>
        <w:jc w:val="both"/>
        <w:rPr>
          <w:sz w:val="24"/>
          <w:szCs w:val="24"/>
        </w:rPr>
      </w:pPr>
      <w:r w:rsidRPr="00DD50AA">
        <w:rPr>
          <w:sz w:val="24"/>
          <w:szCs w:val="24"/>
        </w:rPr>
        <w:t xml:space="preserve">- </w:t>
      </w:r>
      <w:r w:rsidR="005D3EEB">
        <w:rPr>
          <w:sz w:val="24"/>
          <w:szCs w:val="24"/>
        </w:rPr>
        <w:t xml:space="preserve">в </w:t>
      </w:r>
      <w:r w:rsidRPr="00DD50AA">
        <w:rPr>
          <w:sz w:val="24"/>
          <w:szCs w:val="24"/>
        </w:rPr>
        <w:t>контактный центр АО «</w:t>
      </w:r>
      <w:proofErr w:type="spellStart"/>
      <w:r w:rsidRPr="00DD50AA">
        <w:rPr>
          <w:sz w:val="24"/>
          <w:szCs w:val="24"/>
        </w:rPr>
        <w:t>Мосэнергосбыт</w:t>
      </w:r>
      <w:proofErr w:type="spellEnd"/>
      <w:r w:rsidRPr="00DD50AA">
        <w:rPr>
          <w:sz w:val="24"/>
          <w:szCs w:val="24"/>
        </w:rPr>
        <w:t>» - 8(499)550-95-50.</w:t>
      </w:r>
    </w:p>
    <w:p w:rsidR="003E70B1" w:rsidRDefault="00DD50AA" w:rsidP="00AA41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127DC2" w:themeColor="text2"/>
          <w:sz w:val="24"/>
        </w:rPr>
      </w:pPr>
      <w:r w:rsidRPr="008C7DF3">
        <w:rPr>
          <w:rFonts w:ascii="Times New Roman" w:hAnsi="Times New Roman" w:cs="Times New Roman"/>
          <w:b/>
          <w:i/>
          <w:color w:val="127DC2" w:themeColor="text2"/>
          <w:sz w:val="24"/>
        </w:rPr>
        <w:t>(В соответствии с п.136 Постановления Правительства РФ №442 от 04.05.2012 г.</w:t>
      </w:r>
      <w:r w:rsidR="00D42664" w:rsidRPr="008C7DF3">
        <w:rPr>
          <w:rFonts w:ascii="Times New Roman" w:hAnsi="Times New Roman" w:cs="Times New Roman"/>
          <w:b/>
          <w:i/>
          <w:color w:val="127DC2" w:themeColor="text2"/>
          <w:sz w:val="24"/>
        </w:rPr>
        <w:t xml:space="preserve"> </w:t>
      </w:r>
      <w:r w:rsidR="00D42664" w:rsidRPr="008C7DF3">
        <w:rPr>
          <w:rFonts w:ascii="Times New Roman" w:hAnsi="Times New Roman" w:cs="Times New Roman"/>
          <w:b/>
          <w:i/>
          <w:color w:val="127DC2" w:themeColor="text2"/>
          <w:sz w:val="24"/>
          <w:szCs w:val="24"/>
        </w:rPr>
        <w:t>Обязанность по обслуживанию</w:t>
      </w:r>
      <w:r w:rsidR="005D3EEB">
        <w:rPr>
          <w:rFonts w:ascii="Times New Roman" w:hAnsi="Times New Roman" w:cs="Times New Roman"/>
          <w:b/>
          <w:i/>
          <w:color w:val="127DC2" w:themeColor="text2"/>
          <w:sz w:val="24"/>
          <w:szCs w:val="24"/>
        </w:rPr>
        <w:t xml:space="preserve"> </w:t>
      </w:r>
      <w:r w:rsidR="00D42664" w:rsidRPr="008C7DF3">
        <w:rPr>
          <w:rFonts w:ascii="Times New Roman" w:hAnsi="Times New Roman" w:cs="Times New Roman"/>
          <w:b/>
          <w:i/>
          <w:color w:val="127DC2" w:themeColor="text2"/>
          <w:sz w:val="24"/>
          <w:szCs w:val="24"/>
        </w:rPr>
        <w:t>приборов учета в многоквартирных</w:t>
      </w:r>
      <w:r w:rsidR="005D3EEB">
        <w:rPr>
          <w:rFonts w:ascii="Times New Roman" w:hAnsi="Times New Roman" w:cs="Times New Roman"/>
          <w:b/>
          <w:i/>
          <w:color w:val="127DC2" w:themeColor="text2"/>
          <w:sz w:val="24"/>
          <w:szCs w:val="24"/>
        </w:rPr>
        <w:t xml:space="preserve"> жилых</w:t>
      </w:r>
      <w:r w:rsidR="00D42664" w:rsidRPr="008C7DF3">
        <w:rPr>
          <w:rFonts w:ascii="Times New Roman" w:hAnsi="Times New Roman" w:cs="Times New Roman"/>
          <w:b/>
          <w:i/>
          <w:color w:val="127DC2" w:themeColor="text2"/>
          <w:sz w:val="24"/>
          <w:szCs w:val="24"/>
        </w:rPr>
        <w:t xml:space="preserve"> домах возложена на гарантирующих поставщиков</w:t>
      </w:r>
      <w:r w:rsidRPr="008C7DF3">
        <w:rPr>
          <w:rFonts w:ascii="Times New Roman" w:hAnsi="Times New Roman" w:cs="Times New Roman"/>
          <w:b/>
          <w:i/>
          <w:color w:val="127DC2" w:themeColor="text2"/>
          <w:sz w:val="24"/>
        </w:rPr>
        <w:t>)</w:t>
      </w:r>
      <w:r w:rsidR="00D42664" w:rsidRPr="008C7DF3">
        <w:rPr>
          <w:rFonts w:ascii="Times New Roman" w:hAnsi="Times New Roman" w:cs="Times New Roman"/>
          <w:b/>
          <w:i/>
          <w:color w:val="127DC2" w:themeColor="text2"/>
          <w:sz w:val="24"/>
        </w:rPr>
        <w:t>.</w:t>
      </w:r>
      <w:r w:rsidR="00AA4151">
        <w:rPr>
          <w:rFonts w:ascii="Times New Roman" w:hAnsi="Times New Roman" w:cs="Times New Roman"/>
          <w:b/>
          <w:i/>
          <w:color w:val="127DC2" w:themeColor="text2"/>
          <w:sz w:val="24"/>
        </w:rPr>
        <w:t xml:space="preserve"> </w:t>
      </w:r>
    </w:p>
    <w:p w:rsidR="00AA4151" w:rsidRDefault="00AA4151" w:rsidP="00AA4151">
      <w:pPr>
        <w:pStyle w:val="ConsPlusNormal"/>
        <w:ind w:left="-284"/>
        <w:jc w:val="both"/>
      </w:pPr>
      <w:r>
        <w:t xml:space="preserve">        </w:t>
      </w:r>
    </w:p>
    <w:p w:rsidR="00AA4151" w:rsidRPr="008C7DF3" w:rsidRDefault="00AA4151" w:rsidP="00D42664">
      <w:pPr>
        <w:spacing w:after="0" w:line="240" w:lineRule="auto"/>
        <w:ind w:left="-284"/>
        <w:rPr>
          <w:rFonts w:ascii="Times New Roman" w:hAnsi="Times New Roman" w:cs="Times New Roman"/>
          <w:b/>
          <w:i/>
          <w:color w:val="127DC2" w:themeColor="text2"/>
          <w:sz w:val="24"/>
        </w:rPr>
      </w:pPr>
    </w:p>
    <w:sectPr w:rsidR="00AA4151" w:rsidRPr="008C7DF3" w:rsidSect="0071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" w:right="99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92" w:rsidRDefault="001C2792" w:rsidP="00F014E2">
      <w:pPr>
        <w:spacing w:after="0" w:line="240" w:lineRule="auto"/>
      </w:pPr>
      <w:r>
        <w:separator/>
      </w:r>
    </w:p>
  </w:endnote>
  <w:endnote w:type="continuationSeparator" w:id="0">
    <w:p w:rsidR="001C2792" w:rsidRDefault="001C2792" w:rsidP="00F0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Arial Narrow"/>
    <w:charset w:val="CC"/>
    <w:family w:val="swiss"/>
    <w:pitch w:val="variable"/>
    <w:sig w:usb0="00000001" w:usb1="5000204B" w:usb2="00000020" w:usb3="00000000" w:csb0="00000097" w:csb1="00000000"/>
  </w:font>
  <w:font w:name="Geometria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  <w:embedRegular r:id="rId1" w:fontKey="{DFC91C4A-492C-441C-9950-EF31475A2D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3840"/>
      <w:docPartObj>
        <w:docPartGallery w:val="Page Numbers (Bottom of Page)"/>
        <w:docPartUnique/>
      </w:docPartObj>
    </w:sdtPr>
    <w:sdtEndPr>
      <w:rPr>
        <w:b/>
        <w:color w:val="FFFFFF" w:themeColor="background1"/>
        <w:sz w:val="24"/>
      </w:rPr>
    </w:sdtEndPr>
    <w:sdtContent>
      <w:p w:rsidR="00F014E2" w:rsidRDefault="006D67DD">
        <w:pPr>
          <w:pStyle w:val="a5"/>
          <w:jc w:val="right"/>
        </w:pPr>
        <w:r w:rsidRPr="006D67DD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B4358C5" wp14:editId="1A1CB034">
                  <wp:simplePos x="0" y="0"/>
                  <wp:positionH relativeFrom="column">
                    <wp:posOffset>5768340</wp:posOffset>
                  </wp:positionH>
                  <wp:positionV relativeFrom="paragraph">
                    <wp:posOffset>3810</wp:posOffset>
                  </wp:positionV>
                  <wp:extent cx="287655" cy="719455"/>
                  <wp:effectExtent l="0" t="0" r="0" b="4445"/>
                  <wp:wrapNone/>
                  <wp:docPr id="52" name="Номер слайд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7655" cy="71945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txbx>
                          <w:txbxContent>
                            <w:p w:rsidR="006D67DD" w:rsidRDefault="006D67DD" w:rsidP="006D67DD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vert="horz" lIns="0" tIns="72000" rIns="0" bIns="0" rtlCol="0" anchor="t"/>
                      </wps:wsp>
                    </a:graphicData>
                  </a:graphic>
                </wp:anchor>
              </w:drawing>
            </mc:Choice>
            <mc:Fallback>
              <w:pict>
                <v:shapetype w14:anchorId="7B4358C5" id="_x0000_t202" coordsize="21600,21600" o:spt="202" path="m,l,21600r21600,l21600,xe">
                  <v:stroke joinstyle="miter"/>
                  <v:path gradientshapeok="t" o:connecttype="rect"/>
                </v:shapetype>
                <v:shape id="Номер слайда 5" o:spid="_x0000_s1026" type="#_x0000_t202" style="position:absolute;left:0;text-align:left;margin-left:454.2pt;margin-top:.3pt;width:22.65pt;height:56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G33wEAAHkDAAAOAAAAZHJzL2Uyb0RvYy54bWysU02O0zAU3iNxB8t7mjai0yFqOhIzGoQ0&#10;AqSBA7iO01jYfpZtmpQVHIQ7zAIWCMQZPDfi2Wk7FewQG+c9+/197/uyvBi0IlvhvART09lkSokw&#10;HBppNjV99/b6yTklPjDTMAVG1HQnPL1YPX607G0lSuhANcIRLGJ81duadiHYqig874RmfgJWGHxs&#10;wWkW0HWbonGsx+paFeV0elb04BrrgAvv8fZqfKSrXL9tBQ+v29aLQFRNcbaQT5fPdTqL1ZJVG8ds&#10;J/l+DPYPU2gmDTY9lrpigZEPTv5VSkvuwEMbJhx0AW0rucgYEM1s+gea245ZkbHgcrw9rsn/v7L8&#10;1faNI7Kp6bykxDCNHMUv8Vf8Gb/dfyL3n+OPeBe/x6/xjszTtnrrK0y6tZgWhucwIOsZubc3wN97&#10;DClOYsYEj9FpO0PrdPoiboKJSMjuSIIYAuF4WZ4vzuZzSjg+LWbPnqKdaj4kW+fDCwGaJKOmDjnO&#10;A7DtjQ9j6CEk9fKgZHMtlcpO0pW4VI5sGSqCcS5MKPcNTiIzhHHqBCYM62GPfQ3NDqGj5LF3B+4j&#10;JeqlQUaSurKxQF2i4w6364PhgrqEUYfMcMytacitUwvkN6PcazEJ6NTPW334Y1a/AQAA//8DAFBL&#10;AwQUAAYACAAAACEAYmQn9t4AAAAIAQAADwAAAGRycy9kb3ducmV2LnhtbEyPy07DMBBF90j8gzVI&#10;7KjdloYmxKkA8RDLFjbs3HhIQu1xFDtt+HuGFSxH9+jeM+Vm8k4ccYhdIA3zmQKBVAfbUaPh/e3p&#10;ag0iJkPWuECo4RsjbKrzs9IUNpxoi8ddagSXUCyMhjalvpAy1i16E2ehR+LsMwzeJD6HRtrBnLjc&#10;O7lQKpPedMQLrenxocX6sBu9hkXt4svj+Py1/XjtwsFlbVKre60vL6a7WxAJp/QHw68+q0PFTvsw&#10;ko3CacjV+ppRDRkIjvPV8gbEnrn5MgdZlfL/A9UPAAAA//8DAFBLAQItABQABgAIAAAAIQC2gziS&#10;/gAAAOEBAAATAAAAAAAAAAAAAAAAAAAAAABbQ29udGVudF9UeXBlc10ueG1sUEsBAi0AFAAGAAgA&#10;AAAhADj9If/WAAAAlAEAAAsAAAAAAAAAAAAAAAAALwEAAF9yZWxzLy5yZWxzUEsBAi0AFAAGAAgA&#10;AAAhALfqIbffAQAAeQMAAA4AAAAAAAAAAAAAAAAALgIAAGRycy9lMm9Eb2MueG1sUEsBAi0AFAAG&#10;AAgAAAAhAGJkJ/beAAAACAEAAA8AAAAAAAAAAAAAAAAAOQQAAGRycy9kb3ducmV2LnhtbFBLBQYA&#10;AAAABAAEAPMAAABEBQAAAAA=&#10;" fillcolor="#31a8e0 [3205]" stroked="f">
                  <v:path arrowok="t"/>
                  <v:textbox inset="0,2mm,0,0">
                    <w:txbxContent>
                      <w:p w:rsidR="006D67DD" w:rsidRDefault="006D67DD" w:rsidP="006D67DD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13335</wp:posOffset>
                  </wp:positionV>
                  <wp:extent cx="5191125" cy="468000"/>
                  <wp:effectExtent l="0" t="0" r="9525" b="8255"/>
                  <wp:wrapNone/>
                  <wp:docPr id="21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11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4E2" w:rsidRDefault="00F014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Надпись 2" o:spid="_x0000_s1027" type="#_x0000_t202" style="position:absolute;left:0;text-align:left;margin-left:0;margin-top:1.05pt;width:408.75pt;height:36.8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EPOwIAACoEAAAOAAAAZHJzL2Uyb0RvYy54bWysU0tu2zAQ3RfoHQjua0mGncSC5SB16qJA&#10;+gHSHoCiKIsoyVFJ2pK76z5X6B266KK7XsG5UYeU4xjprqgWBEcz8/jmzcz8steKbIV1EkxBs1FK&#10;iTAcKmnWBf30cfXighLnmamYAiMKuhOOXi6eP5t3bS7G0ICqhCUIYlzetQVtvG/zJHG8EZq5EbTC&#10;oLMGq5lH066TyrIO0bVKxml6lnRgq9YCF87h3+vBSRcRv64F9+/r2glPVEGRm4+njWcZzmQxZ/na&#10;sraR/ECD/QMLzaTBR49Q18wzsrHyLygtuQUHtR9x0AnUteQi1oDVZOmTam4b1opYC4rj2qNM7v/B&#10;8nfbD5bIqqDj7JwSwzQ2af99/2P/c/97/+v+2/0dGQeVutblGHzbYrjvX0KP3Y4Vu/YG+GdHDCwb&#10;ZtbiylroGsEqZJmFzOQkdcBxAaTs3kKFj7GNhwjU11YHCVEUgujYrd2xQ6L3hOPPaTbLsvGUEo6+&#10;ydlFmsYWJix/yG6t868FaBIuBbU4ARGdbW+cD2xY/hASHnOgZLWSSkXDrsulsmTLcFpW8YsFPAlT&#10;hnQFnU2RR8gyEPLjIGnpcZqV1AUN1AZyLA9qvDJVDPFMquGOTJQ5yBMUGbTxfdnHfkTtgnQlVDvU&#10;y8IwvLhseGnAfqWkw8EtqPuyYVZQot4Y1HyWTSZh0qMxmZ6P0bCnnvLUwwxHqIJ6Sobr0sftGAq7&#10;wt7UMsr2yORAGQcyqnlYnjDxp3aMelzxxR8AAAD//wMAUEsDBBQABgAIAAAAIQB5CtOD2gAAAAUB&#10;AAAPAAAAZHJzL2Rvd25yZXYueG1sTI/NToRAEITvJr7DpE28GHdgIwsizUZNNF735wEa6AUi00OY&#10;2YV9e8eTHitVqfqq2C5mUBeeXG8FIV5FoFhq2/TSIhwPH48ZKOdJGhqsMMKVHWzL25uC8sbOsuPL&#10;3rcqlIjLCaHzfsy1dnXHhtzKjizBO9nJkA9yanUz0RzKzaDXUbTRhnoJCx2N/N5x/b0/G4TT1/yQ&#10;PM/Vpz+mu6fNG/VpZa+I93fL6wsoz4v/C8MvfkCHMjBV9iyNUwNCOOIR1jGoYGZxmoCqENIkA10W&#10;+j99+QMAAP//AwBQSwECLQAUAAYACAAAACEAtoM4kv4AAADhAQAAEwAAAAAAAAAAAAAAAAAAAAAA&#10;W0NvbnRlbnRfVHlwZXNdLnhtbFBLAQItABQABgAIAAAAIQA4/SH/1gAAAJQBAAALAAAAAAAAAAAA&#10;AAAAAC8BAABfcmVscy8ucmVsc1BLAQItABQABgAIAAAAIQCWfKEPOwIAACoEAAAOAAAAAAAAAAAA&#10;AAAAAC4CAABkcnMvZTJvRG9jLnhtbFBLAQItABQABgAIAAAAIQB5CtOD2gAAAAUBAAAPAAAAAAAA&#10;AAAAAAAAAJUEAABkcnMvZG93bnJldi54bWxQSwUGAAAAAAQABADzAAAAnAUAAAAA&#10;" stroked="f">
                  <v:textbox>
                    <w:txbxContent>
                      <w:p w:rsidR="00F014E2" w:rsidRDefault="00F014E2"/>
                    </w:txbxContent>
                  </v:textbox>
                  <w10:wrap anchorx="margin"/>
                </v:shape>
              </w:pict>
            </mc:Fallback>
          </mc:AlternateContent>
        </w:r>
        <w:r w:rsidR="00214163" w:rsidRPr="00725BCB">
          <w:rPr>
            <w:rFonts w:ascii="Times New Roman" w:hAnsi="Times New Roman" w:cs="Times New Roman"/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7B7A70E4" wp14:editId="2349E719">
                  <wp:simplePos x="0" y="0"/>
                  <wp:positionH relativeFrom="page">
                    <wp:posOffset>1080135</wp:posOffset>
                  </wp:positionH>
                  <wp:positionV relativeFrom="paragraph">
                    <wp:posOffset>0</wp:posOffset>
                  </wp:positionV>
                  <wp:extent cx="5420335" cy="393700"/>
                  <wp:effectExtent l="0" t="0" r="0" b="0"/>
                  <wp:wrapNone/>
                  <wp:docPr id="1" name="Группа 3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0335" cy="393700"/>
                            <a:chOff x="0" y="0"/>
                            <a:chExt cx="5069242" cy="393700"/>
                          </a:xfrm>
                        </wpg:grpSpPr>
                        <wps:wsp>
                          <wps:cNvPr id="2" name="Прямоугольник 2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1736725" cy="26225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14163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Ул.Гагарина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 xml:space="preserve">, д10а,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пом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 xml:space="preserve">  011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, г.Королев,</w:t>
                                </w:r>
                              </w:p>
                              <w:p w:rsidR="00214163" w:rsidRPr="00725BCB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25BCB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Московская область, 141070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" name="Прямоугольник 3">
                            <a:extLst/>
                          </wps:cNvPr>
                          <wps:cNvSpPr/>
                          <wps:spPr>
                            <a:xfrm>
                              <a:off x="1891937" y="0"/>
                              <a:ext cx="1275616" cy="393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14163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Тел.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: +7 (495</w:t>
                                </w: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516-04-90</w:t>
                                </w:r>
                              </w:p>
                              <w:p w:rsidR="00214163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Тел.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: +7 (495</w:t>
                                </w: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662-11-64</w:t>
                                </w:r>
                              </w:p>
                              <w:p w:rsidR="00214163" w:rsidRPr="006D67DD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 xml:space="preserve">Факс: +7 (495) 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</w:rPr>
                                  <w:t>781-74-07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" name="Прямоугольник 4">
                            <a:extLst/>
                          </wps:cNvPr>
                          <wps:cNvSpPr/>
                          <wps:spPr>
                            <a:xfrm>
                              <a:off x="3332517" y="0"/>
                              <a:ext cx="1736725" cy="26225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14163" w:rsidRPr="006D67DD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lang w:val="en-US"/>
                                  </w:rPr>
                                </w:pP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E-mail: </w:t>
                                </w: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info@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mskenergo.ru</w:t>
                                </w:r>
                              </w:p>
                              <w:p w:rsidR="00214163" w:rsidRPr="006D67DD" w:rsidRDefault="00214163" w:rsidP="00214163">
                                <w:pPr>
                                  <w:pStyle w:val="a9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lang w:val="en-US"/>
                                  </w:rPr>
                                </w:pPr>
                                <w:r w:rsidRPr="006D67DD"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Web: </w:t>
                                </w:r>
                                <w:r>
                                  <w:rPr>
                                    <w:rFonts w:asciiTheme="minorHAnsi" w:hAnsiTheme="minorHAnsi" w:cstheme="minorBidi"/>
                                    <w:color w:val="31A8E0" w:themeColor="accent2"/>
                                    <w:kern w:val="24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www.mskenergo.ru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" name="Прямая соединительная линия 5">
                            <a:extLst/>
                          </wps:cNvPr>
                          <wps:cNvCnPr/>
                          <wps:spPr>
                            <a:xfrm>
                              <a:off x="3234095" y="0"/>
                              <a:ext cx="0" cy="2769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A68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>
                            <a:extLst/>
                          </wps:cNvPr>
                          <wps:cNvCnPr/>
                          <wps:spPr>
                            <a:xfrm>
                              <a:off x="1890063" y="0"/>
                              <a:ext cx="0" cy="2769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A68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B7A70E4" id="Группа 3" o:spid="_x0000_s1028" style="position:absolute;left:0;text-align:left;margin-left:85.05pt;margin-top:0;width:426.8pt;height:31pt;z-index:251671552;mso-position-horizontal-relative:page;mso-width-relative:margin;mso-height-relative:margin" coordsize="5069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q4XgMAAFwNAAAOAAAAZHJzL2Uyb0RvYy54bWzsV91u0zAUvkfiHazcs/y16RqtnaaNTUgI&#10;JgYP4CZOGimxg+027R0/t0i74AF4hUmAhBiMV0jfiGM3SUe7sT+YxIQqpcexz/E533d8jrOxOclS&#10;NCZcJIz2DHvNMhChAQsTGveMF893H6wbSEhMQ5wySnrGlAhjs3//3kaR+8RhQ5aGhCMwQoVf5D1j&#10;KGXum6YIhiTDYo3lhMJkxHiGJQx5bIYcF2A9S03HsjyzYDzMOQuIEPB2Zz5p9LX9KCKBfBpFgkiU&#10;9gzwTeon18+Bepr9DezHHOfDJKjcwNfwIsMJhU0bUztYYjTiyYqpLAk4EyySawHLTBZFSUB0DBCN&#10;bS1Fs8fZKNexxH4R5w1MAO0STtc2GzwZ73OUhMCdgSjOgKLy/ezV7G35A35HyNVRkYl8LCRgZRZ5&#10;7GsdhbAW93h+kO9zmFQv4vlIQTGJeKb+IUg00YhPG8TBIArgZbvlWK7bNlAAc27X7VgVJcEQeFtR&#10;C4YPa0XL6zotZ1nRrLfVjjbOFDlkl1gAKG4G4MEQ50TzIuZgaADBmQrADwDgYfmtPAEYP5Yn5fHs&#10;Xfm9/FJ+Rc4KnJUFhZ4WGyyFLwDWywJpd1yv41RAOp7jtNsqtxs8sJ9zIfcIy5ASegaHo6GdweOK&#10;2sUSzXO9v/JLTgaTKkbNs/AHLJxC4hRwcnqGeDnCnBgofUQBWXXMaoHXwqASVDyUbY0ki5IqoWpj&#10;1a7A0xyMv06YewnCVvP/6oTZ610bUttAq/lvO522Z3vnpvGCkxvR5qpcUETeBdpal6Ct9QfOmeu6&#10;Tts+m7bbOW2tu0Qb1Kal8ng0O0Sz11AfP5efoDpChZy9AXleLdVkeVy9PkTtCwndplUTqgtX3Qqa&#10;DuQ6bsvqgh+r5xBqlupATsfrdru/L5xpQlXtx/6ZhRP7KVWTgqVJuJukqR7weLCdcjTGcAvxtrx1&#10;b7va49QyKNVKFRpXHYCW5DQlykZKn5EIajA0TVtvr69IpDGLg4BQaVd29WqlFoELjaJ1sWK1XqkS&#10;fX26inKjoXdmVDbKWUIZP2t3OaldjubrawTmcS9qlmpmanR77QGq8g0S1tPRnr44LTeOixMWGgdc&#10;caFN/U/Y7LxM/zcSVl9H4QoPSfzLN8LpsU7wxUdR/ycAAAD//wMAUEsDBBQABgAIAAAAIQCUUUV/&#10;3gAAAAgBAAAPAAAAZHJzL2Rvd25yZXYueG1sTI9BS8NAFITvgv9heYI3u5sUW4nZlFLUUxFsBfH2&#10;mn1NQrNvQ3abpP/e7ckehxlmvslXk23FQL1vHGtIZgoEcelMw5WG7/370wsIH5ANto5Jw4U8rIr7&#10;uxwz40b+omEXKhFL2GeooQ6hy6T0ZU0W/cx1xNE7ut5iiLKvpOlxjOW2lalSC2mx4bhQY0ebmsrT&#10;7mw1fIw4rufJ27A9HTeX3/3z5882Ia0fH6b1K4hAU/gPwxU/okMRmQ7uzMaLNuqlSmJUQ3x0tVU6&#10;X4I4aFikCmSRy9sDxR8AAAD//wMAUEsBAi0AFAAGAAgAAAAhALaDOJL+AAAA4QEAABMAAAAAAAAA&#10;AAAAAAAAAAAAAFtDb250ZW50X1R5cGVzXS54bWxQSwECLQAUAAYACAAAACEAOP0h/9YAAACUAQAA&#10;CwAAAAAAAAAAAAAAAAAvAQAAX3JlbHMvLnJlbHNQSwECLQAUAAYACAAAACEAko4KuF4DAABcDQAA&#10;DgAAAAAAAAAAAAAAAAAuAgAAZHJzL2Uyb0RvYy54bWxQSwECLQAUAAYACAAAACEAlFFFf94AAAAI&#10;AQAADwAAAAAAAAAAAAAAAAC4BQAAZHJzL2Rvd25yZXYueG1sUEsFBgAAAAAEAAQA8wAAAMMGAAAA&#10;AA==&#10;">
                  <v:rect id="Прямоугольник 2" o:spid="_x0000_s1029" style="position:absolute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<v:textbox inset="0,0,0,0">
                      <w:txbxContent>
                        <w:p w:rsidR="00214163" w:rsidRDefault="00214163" w:rsidP="00214163">
                          <w:pPr>
                            <w:pStyle w:val="a9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Ул.Гагарина</w:t>
                          </w:r>
                          <w:proofErr w:type="spellEnd"/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 xml:space="preserve">, д10а,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пом</w:t>
                          </w:r>
                          <w:proofErr w:type="spellEnd"/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 xml:space="preserve">  011</w:t>
                          </w:r>
                          <w:proofErr w:type="gramEnd"/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, г.Королев,</w:t>
                          </w:r>
                        </w:p>
                        <w:p w:rsidR="00214163" w:rsidRPr="00725BCB" w:rsidRDefault="00214163" w:rsidP="00214163">
                          <w:pPr>
                            <w:pStyle w:val="a9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</w:pPr>
                          <w:r w:rsidRPr="00725BCB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Московская область, 141070</w:t>
                          </w:r>
                        </w:p>
                      </w:txbxContent>
                    </v:textbox>
                  </v:rect>
                  <v:rect id="Прямоугольник 3" o:spid="_x0000_s1030" style="position:absolute;left:18919;width:12756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:rsidR="00214163" w:rsidRDefault="00214163" w:rsidP="00214163">
                          <w:pPr>
                            <w:pStyle w:val="a9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</w:pP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Тел.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: +7 (495</w:t>
                          </w: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516-04-90</w:t>
                          </w:r>
                        </w:p>
                        <w:p w:rsidR="00214163" w:rsidRDefault="00214163" w:rsidP="00214163">
                          <w:pPr>
                            <w:pStyle w:val="a9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</w:pP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Тел.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: +7 (495</w:t>
                          </w: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662-11-64</w:t>
                          </w:r>
                        </w:p>
                        <w:p w:rsidR="00214163" w:rsidRPr="006D67DD" w:rsidRDefault="00214163" w:rsidP="00214163">
                          <w:pPr>
                            <w:pStyle w:val="a9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 xml:space="preserve">Факс: +7 (495) 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</w:rPr>
                            <w:t>781-74-07</w:t>
                          </w:r>
                        </w:p>
                      </w:txbxContent>
                    </v:textbox>
                  </v:rect>
                  <v:rect id="Прямоугольник 4" o:spid="_x0000_s1031" style="position:absolute;left:33325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214163" w:rsidRPr="006D67DD" w:rsidRDefault="00214163" w:rsidP="00214163">
                          <w:pPr>
                            <w:pStyle w:val="a9"/>
                            <w:spacing w:before="0" w:beforeAutospacing="0" w:after="0" w:afterAutospacing="0"/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info@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mskenergo.ru</w:t>
                          </w:r>
                        </w:p>
                        <w:p w:rsidR="00214163" w:rsidRPr="006D67DD" w:rsidRDefault="00214163" w:rsidP="00214163">
                          <w:pPr>
                            <w:pStyle w:val="a9"/>
                            <w:spacing w:before="0" w:beforeAutospacing="0" w:after="0" w:afterAutospacing="0"/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  <w:r w:rsidRPr="006D67DD"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Bidi"/>
                              <w:color w:val="31A8E0" w:themeColor="accent2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www.mskenergo.ru</w:t>
                          </w:r>
                        </w:p>
                      </w:txbxContent>
                    </v:textbox>
                  </v:rect>
                  <v:line id="Прямая соединительная линия 5" o:spid="_x0000_s1032" style="position:absolute;visibility:visible;mso-wrap-style:square" from="32340,0" to="32340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dT8IAAADaAAAADwAAAGRycy9kb3ducmV2LnhtbESP3YrCMBSE7wXfIRzBO039W6QaRQVh&#10;EVawCt4emmNbbU5KE9vu228WFvZymJlvmPW2M6VoqHaFZQWTcQSCOLW64EzB7XocLUE4j6yxtEwK&#10;vsnBdtPvrTHWtuULNYnPRICwi1FB7n0VS+nSnAy6sa2Ig/ewtUEfZJ1JXWMb4KaU0yj6kAYLDgs5&#10;VnTIKX0lb6Pg4r6Op3uLT4evZjnn7n7eH2ZKDQfdbgXCU+f/w3/tT61gAb9Xw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rdT8IAAADaAAAADwAAAAAAAAAAAAAA&#10;AAChAgAAZHJzL2Rvd25yZXYueG1sUEsFBgAAAAAEAAQA+QAAAJADAAAAAA==&#10;" strokecolor="#6a686c" strokeweight=".5pt">
                    <v:stroke joinstyle="miter"/>
                  </v:line>
                  <v:line id="Прямая соединительная линия 6" o:spid="_x0000_s1033" style="position:absolute;visibility:visible;mso-wrap-style:square" from="18900,0" to="18900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DOMEAAADaAAAADwAAAGRycy9kb3ducmV2LnhtbESPW4vCMBSE3wX/QzjCvmnqBZFqFBUE&#10;WVDwAr4emmNbbU5KE9vuv98Igo/DzHzDLFatKURNlcstKxgOIhDEidU5pwqul11/BsJ5ZI2FZVLw&#10;Rw5Wy25ngbG2DZ+oPvtUBAi7GBVk3pexlC7JyKAb2JI4eHdbGfRBVqnUFTYBbgo5iqKpNJhzWMiw&#10;pG1GyfP8MgpO7rD7vTX4cPisZxNub8fNdqzUT69dz0F4av03/GnvtYIpvK+EG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EM4wQAAANoAAAAPAAAAAAAAAAAAAAAA&#10;AKECAABkcnMvZG93bnJldi54bWxQSwUGAAAAAAQABAD5AAAAjwMAAAAA&#10;" strokecolor="#6a686c" strokeweight=".5pt">
                    <v:stroke joinstyle="miter"/>
                  </v:line>
                  <w10:wrap anchorx="page"/>
                </v:group>
              </w:pict>
            </mc:Fallback>
          </mc:AlternateContent>
        </w:r>
      </w:p>
      <w:p w:rsidR="00F014E2" w:rsidRPr="006D67DD" w:rsidRDefault="00F014E2">
        <w:pPr>
          <w:pStyle w:val="a5"/>
          <w:jc w:val="right"/>
          <w:rPr>
            <w:b/>
            <w:color w:val="FFFFFF" w:themeColor="background1"/>
            <w:sz w:val="24"/>
          </w:rPr>
        </w:pPr>
        <w:r w:rsidRPr="006D67DD">
          <w:rPr>
            <w:b/>
            <w:color w:val="FFFFFF" w:themeColor="background1"/>
            <w:sz w:val="24"/>
          </w:rPr>
          <w:fldChar w:fldCharType="begin"/>
        </w:r>
        <w:r w:rsidRPr="006D67DD">
          <w:rPr>
            <w:b/>
            <w:color w:val="FFFFFF" w:themeColor="background1"/>
            <w:sz w:val="24"/>
          </w:rPr>
          <w:instrText>PAGE   \* MERGEFORMAT</w:instrText>
        </w:r>
        <w:r w:rsidRPr="006D67DD">
          <w:rPr>
            <w:b/>
            <w:color w:val="FFFFFF" w:themeColor="background1"/>
            <w:sz w:val="24"/>
          </w:rPr>
          <w:fldChar w:fldCharType="separate"/>
        </w:r>
        <w:r w:rsidR="009E1C7B">
          <w:rPr>
            <w:b/>
            <w:noProof/>
            <w:color w:val="FFFFFF" w:themeColor="background1"/>
            <w:sz w:val="24"/>
          </w:rPr>
          <w:t>2</w:t>
        </w:r>
        <w:r w:rsidRPr="006D67DD">
          <w:rPr>
            <w:b/>
            <w:color w:val="FFFFFF" w:themeColor="background1"/>
            <w:sz w:val="24"/>
          </w:rPr>
          <w:fldChar w:fldCharType="end"/>
        </w:r>
      </w:p>
    </w:sdtContent>
  </w:sdt>
  <w:p w:rsidR="00F014E2" w:rsidRPr="00F014E2" w:rsidRDefault="00F014E2" w:rsidP="00F014E2">
    <w:pPr>
      <w:pStyle w:val="a5"/>
      <w:rPr>
        <w:lang w:val="en-US"/>
      </w:rPr>
    </w:pPr>
  </w:p>
  <w:p w:rsidR="00F014E2" w:rsidRPr="00F014E2" w:rsidRDefault="00F014E2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Pr="00725BCB" w:rsidRDefault="00725BCB">
    <w:pPr>
      <w:pStyle w:val="a5"/>
      <w:rPr>
        <w:rFonts w:ascii="Times New Roman" w:hAnsi="Times New Roman" w:cs="Times New Roman"/>
      </w:rPr>
    </w:pPr>
    <w:r w:rsidRPr="00725BCB">
      <w:rPr>
        <w:rFonts w:ascii="Times New Roman" w:hAnsi="Times New Roman" w:cs="Times New Roman"/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512B04" wp14:editId="72EBFE6F">
              <wp:simplePos x="0" y="0"/>
              <wp:positionH relativeFrom="page">
                <wp:align>center</wp:align>
              </wp:positionH>
              <wp:positionV relativeFrom="paragraph">
                <wp:posOffset>-385445</wp:posOffset>
              </wp:positionV>
              <wp:extent cx="5420335" cy="393700"/>
              <wp:effectExtent l="0" t="0" r="0" b="0"/>
              <wp:wrapNone/>
              <wp:docPr id="14" name="Группа 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335" cy="393700"/>
                        <a:chOff x="0" y="0"/>
                        <a:chExt cx="5069242" cy="393700"/>
                      </a:xfrm>
                    </wpg:grpSpPr>
                    <wps:wsp>
                      <wps:cNvPr id="15" name="Прямоугольник 15">
                        <a:extLst/>
                      </wps:cNvPr>
                      <wps:cNvSpPr/>
                      <wps:spPr>
                        <a:xfrm>
                          <a:off x="0" y="0"/>
                          <a:ext cx="173672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500" w:rsidRDefault="00725BCB" w:rsidP="00734500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Ул.Гагарина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 xml:space="preserve">, д10а,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пом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 xml:space="preserve">  011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, г.Королев,</w:t>
                            </w:r>
                          </w:p>
                          <w:p w:rsidR="00725BCB" w:rsidRPr="00725BCB" w:rsidRDefault="00725BCB" w:rsidP="00734500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25BCB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Московская область, 141070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wps:wsp>
                      <wps:cNvPr id="17" name="Прямоугольник 17">
                        <a:extLst/>
                      </wps:cNvPr>
                      <wps:cNvSpPr/>
                      <wps:spPr>
                        <a:xfrm>
                          <a:off x="1891937" y="0"/>
                          <a:ext cx="1275616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500" w:rsidRDefault="00734500" w:rsidP="00725BC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Тел.</w:t>
                            </w:r>
                            <w:r w:rsidR="00725BCB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: +7 (495</w:t>
                            </w: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25BCB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516-04-90</w:t>
                            </w:r>
                          </w:p>
                          <w:p w:rsidR="00725BCB" w:rsidRDefault="00725BCB" w:rsidP="00725BC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Тел.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: +7 (495</w:t>
                            </w: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662-11-64</w:t>
                            </w:r>
                          </w:p>
                          <w:p w:rsidR="00734500" w:rsidRPr="006D67DD" w:rsidRDefault="00734500" w:rsidP="00725BC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 xml:space="preserve">Факс: +7 (495) </w:t>
                            </w:r>
                            <w:r w:rsidR="00725BCB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</w:rPr>
                              <w:t>781-74-07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wps:wsp>
                      <wps:cNvPr id="18" name="Прямоугольник 18">
                        <a:extLst/>
                      </wps:cNvPr>
                      <wps:cNvSpPr/>
                      <wps:spPr>
                        <a:xfrm>
                          <a:off x="3332517" y="0"/>
                          <a:ext cx="173672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500" w:rsidRPr="006D67DD" w:rsidRDefault="00734500" w:rsidP="0073450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</w:t>
                            </w:r>
                            <w:r w:rsidR="00214163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mskenergo.ru</w:t>
                            </w:r>
                          </w:p>
                          <w:p w:rsidR="00734500" w:rsidRPr="006D67DD" w:rsidRDefault="00734500" w:rsidP="0073450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D67DD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Web: </w:t>
                            </w:r>
                            <w:r w:rsidR="00214163">
                              <w:rPr>
                                <w:rFonts w:asciiTheme="minorHAnsi" w:hAnsiTheme="minorHAnsi" w:cstheme="minorBidi"/>
                                <w:color w:val="31A8E0" w:themeColor="accent2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www.mskenergo.ru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wps:wsp>
                      <wps:cNvPr id="19" name="Прямая соединительная линия 19">
                        <a:extLst/>
                      </wps:cNvPr>
                      <wps:cNvCnPr/>
                      <wps:spPr>
                        <a:xfrm>
                          <a:off x="3234095" y="0"/>
                          <a:ext cx="0" cy="276999"/>
                        </a:xfrm>
                        <a:prstGeom prst="line">
                          <a:avLst/>
                        </a:prstGeom>
                        <a:ln>
                          <a:solidFill>
                            <a:srgbClr val="6A68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Прямая соединительная линия 20">
                        <a:extLst/>
                      </wps:cNvPr>
                      <wps:cNvCnPr/>
                      <wps:spPr>
                        <a:xfrm>
                          <a:off x="1890063" y="0"/>
                          <a:ext cx="0" cy="276999"/>
                        </a:xfrm>
                        <a:prstGeom prst="line">
                          <a:avLst/>
                        </a:prstGeom>
                        <a:ln>
                          <a:solidFill>
                            <a:srgbClr val="6A68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512B04" id="_x0000_s1034" style="position:absolute;margin-left:0;margin-top:-30.35pt;width:426.8pt;height:31pt;z-index:251665408;mso-position-horizontal:center;mso-position-horizontal-relative:page;mso-width-relative:margin;mso-height-relative:margin" coordsize="50692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eYgMAAGcNAAAOAAAAZHJzL2Uyb0RvYy54bWzsV9tuEzEQfUfiH6x9p3tLNtlVk6pqoUJC&#10;UFH4AGfjTVbatRfbub1xeUXqAx/AL1QCJESh/MLmjxh7LylJS3qjEhWKtJm1PeOZc8Yz3s2taZqg&#10;MeEiZrRj2BuWgQgNWT+mg47x8sWjB20DCYlpHyeMko4xI8LY6t6/tznJAuKwIUv6hCMwQkUwyTrG&#10;UMosME0RDkmKxQbLCIXJiPEUS3jlA7PP8QSsp4npWJZnThjvZ5yFRAgY3S0mja62H0UklM+iSBCJ&#10;ko4Bvkn95PrZU0+zu4mDAcfZMA5LN/AVvEhxTGHT2tQulhiNeLxiKo1DzgSL5EbIUpNFURwSHQNE&#10;Y1tL0exxNsp0LINgMshqmADaJZyubDZ8Ot7nKO4Ddw0DUZwCR/mH+ev5u/wn/I6Qq8MiU/lESADL&#10;nGSDQCspiLW4x7ODbJ/DpBoYFG8Ki2nEU/UPUaKphnxWQw4GUQiDzYZjuW7TQCHMub7bskpOwiEQ&#10;t6IWDh9WipbnOw1nWdGsttWO1s5MMkgvsUBQXA/BgyHOiCZGFGAUCEIYJYIfAcHD/Ht+Ajh+yk/y&#10;4/n7/Ef+Nf+G7OYKoKUNhZ8WazRFIADYi0Jpt1yv5ZRQOp7jNJsqvWtEcJBxIfcIS5ESOgaH06Gd&#10;weOS3MUSzXS1v/JLTntTHaU2qkZ6rD+D3JnA4ekY4tUIc2Kg5DEFbNVJqwReCb1SUPFQtj2SLIrL&#10;lKqMlbsCUwUYf5+y1kUoa90AZXbbtyG9DbR6Bmyn1fRs79xUXrByLeI8lQ13hjjoK+vPWvsGiHNd&#10;12naZxN3OyeudaeI81eIO5ofovkbqJJf8s9QI6FOzt+CXNRMNZkfl8OHyPbXUrpDy2ZUla+qJdSd&#10;yHXchuVDpVw9i1C5VCdyWp7v+38un0lMVQ/AwZnlEwcJVZOCJXH/UZwk+oUPejsJR2MM1xFv22t7&#10;O+Uep5ZBwVaq0MCqALQkZwlRNhL6nERQiaF52np7fVcitVkchoRKu7SrVyu1CFyoFa31iuV6pUr0&#10;PeoyyrWG3plRWSunMWX8rN3ltHI5KtZXCBRxL+pWcQnR7fyWmoQDSbFUay6TsqCuUTx1hVru+OtT&#10;FtoH3Hbd/ykL3wXn5fq/kbL6Ygq3ecjv3z4XTr/r3F98H3V/AQAA//8DAFBLAwQUAAYACAAAACEA&#10;xqwNUd0AAAAGAQAADwAAAGRycy9kb3ducmV2LnhtbEyPQWvCQBSE74X+h+UJvekmDaYSsxGRticp&#10;VAult2f2mQSzb0N2TeK/7/ZUj8MMM9/km8m0YqDeNZYVxIsIBHFpdcOVgq/j23wFwnlkja1lUnAj&#10;B5vi8SHHTNuRP2k4+EqEEnYZKqi97zIpXVmTQbewHXHwzrY36IPsK6l7HEO5aeVzFKXSYMNhocaO&#10;djWVl8PVKHgfcdwm8euwv5x3t5/j8uN7H5NST7NpuwbhafL/YfjDD+hQBKaTvbJ2olUQjngF8zR6&#10;ARHs1TJJQZxCLgFZ5PIev/gFAAD//wMAUEsBAi0AFAAGAAgAAAAhALaDOJL+AAAA4QEAABMAAAAA&#10;AAAAAAAAAAAAAAAAAFtDb250ZW50X1R5cGVzXS54bWxQSwECLQAUAAYACAAAACEAOP0h/9YAAACU&#10;AQAACwAAAAAAAAAAAAAAAAAvAQAAX3JlbHMvLnJlbHNQSwECLQAUAAYACAAAACEA812cnmIDAABn&#10;DQAADgAAAAAAAAAAAAAAAAAuAgAAZHJzL2Uyb0RvYy54bWxQSwECLQAUAAYACAAAACEAxqwNUd0A&#10;AAAGAQAADwAAAAAAAAAAAAAAAAC8BQAAZHJzL2Rvd25yZXYueG1sUEsFBgAAAAAEAAQA8wAAAMYG&#10;AAAAAA==&#10;">
              <v:rect id="Прямоугольник 15" o:spid="_x0000_s1035" style="position:absolute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734500" w:rsidRDefault="00725BCB" w:rsidP="00734500">
                      <w:pPr>
                        <w:pStyle w:val="a9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Ул.Гагарина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 xml:space="preserve">, д10а,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пом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 xml:space="preserve">  011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, г.Королев,</w:t>
                      </w:r>
                    </w:p>
                    <w:p w:rsidR="00725BCB" w:rsidRPr="00725BCB" w:rsidRDefault="00725BCB" w:rsidP="00734500">
                      <w:pPr>
                        <w:pStyle w:val="a9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</w:pPr>
                      <w:r w:rsidRPr="00725BCB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Московская область, 141070</w:t>
                      </w:r>
                    </w:p>
                  </w:txbxContent>
                </v:textbox>
              </v:rect>
              <v:rect id="Прямоугольник 17" o:spid="_x0000_s1036" style="position:absolute;left:18919;width:12756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734500" w:rsidRDefault="00734500" w:rsidP="00725BC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</w:pP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Тел.</w:t>
                      </w:r>
                      <w:r w:rsidR="00725BCB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: +7 (495</w:t>
                      </w: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725BCB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516-04-90</w:t>
                      </w:r>
                    </w:p>
                    <w:p w:rsidR="00725BCB" w:rsidRDefault="00725BCB" w:rsidP="00725BC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</w:pP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Тел.</w:t>
                      </w:r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: +7 (495</w:t>
                      </w: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662-11-64</w:t>
                      </w:r>
                    </w:p>
                    <w:p w:rsidR="00734500" w:rsidRPr="006D67DD" w:rsidRDefault="00734500" w:rsidP="00725BC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 xml:space="preserve">Факс: +7 (495) </w:t>
                      </w:r>
                      <w:r w:rsidR="00725BCB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</w:rPr>
                        <w:t>781-74-07</w:t>
                      </w:r>
                    </w:p>
                  </w:txbxContent>
                </v:textbox>
              </v:rect>
              <v:rect id="Прямоугольник 18" o:spid="_x0000_s1037" style="position:absolute;left:33325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34500" w:rsidRPr="006D67DD" w:rsidRDefault="00734500" w:rsidP="00734500">
                      <w:pPr>
                        <w:pStyle w:val="a9"/>
                        <w:spacing w:before="0" w:beforeAutospacing="0" w:after="0" w:afterAutospacing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info@</w:t>
                      </w:r>
                      <w:r w:rsidR="00214163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mskenergo.ru</w:t>
                      </w:r>
                    </w:p>
                    <w:p w:rsidR="00734500" w:rsidRPr="006D67DD" w:rsidRDefault="00734500" w:rsidP="00734500">
                      <w:pPr>
                        <w:pStyle w:val="a9"/>
                        <w:spacing w:before="0" w:beforeAutospacing="0" w:after="0" w:afterAutospacing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6D67DD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r w:rsidR="00214163">
                        <w:rPr>
                          <w:rFonts w:asciiTheme="minorHAnsi" w:hAnsiTheme="minorHAnsi" w:cstheme="minorBidi"/>
                          <w:color w:val="31A8E0" w:themeColor="accent2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www.mskenergo.ru</w:t>
                      </w:r>
                    </w:p>
                  </w:txbxContent>
                </v:textbox>
              </v:rect>
              <v:line id="Прямая соединительная линия 19" o:spid="_x0000_s1038" style="position:absolute;visibility:visible;mso-wrap-style:square" from="32340,0" to="32340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Wl8EAAADbAAAADwAAAGRycy9kb3ducmV2LnhtbERP22rCQBB9L/gPywh9aza9UGx0DRoQ&#10;pGDBWPB1yI5JanY2ZLdJ/HtXEHybw7nOIh1NI3rqXG1ZwWsUgyAurK65VPB72LzMQDiPrLGxTAou&#10;5CBdTp4WmGg78J763JcihLBLUEHlfZtI6YqKDLrItsSBO9nOoA+wK6XucAjhppFvcfwpDdYcGips&#10;KauoOOf/RsHe7TbfxwH/HJ772QePx5919q7U83RczUF4Gv1DfHdvdZj/BbdfwgF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9aXwQAAANsAAAAPAAAAAAAAAAAAAAAA&#10;AKECAABkcnMvZG93bnJldi54bWxQSwUGAAAAAAQABAD5AAAAjwMAAAAA&#10;" strokecolor="#6a686c" strokeweight=".5pt">
                <v:stroke joinstyle="miter"/>
              </v:line>
              <v:line id="Прямая соединительная линия 20" o:spid="_x0000_s1039" style="position:absolute;visibility:visible;mso-wrap-style:square" from="18900,0" to="18900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1t8EAAADbAAAADwAAAGRycy9kb3ducmV2LnhtbERPTWuDQBC9B/Iflgn0lqxJSxGbVVJB&#10;KIUWYgpeB3eiJu6suFu1/757KPT4eN/HbDG9mGh0nWUF+10Egri2uuNGwdel2MYgnEfW2FsmBT/k&#10;IEvXqyMm2s58pqn0jQgh7BJU0Ho/JFK6uiWDbmcH4sBd7WjQBzg2Uo84h3DTy0MUPUuDHYeGFgfK&#10;W6rv5bdRcHYfxXs1483hfYqfeKk+X/NHpR42y+kFhKfF/4v/3G9awSGsD1/CD5D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bW3wQAAANsAAAAPAAAAAAAAAAAAAAAA&#10;AKECAABkcnMvZG93bnJldi54bWxQSwUGAAAAAAQABAD5AAAAjwMAAAAA&#10;" strokecolor="#6a686c" strokeweight=".5pt">
                <v:stroke joinstyle="miter"/>
              </v:line>
              <w10:wrap anchorx="page"/>
            </v:group>
          </w:pict>
        </mc:Fallback>
      </mc:AlternateContent>
    </w:r>
    <w:r w:rsidR="00734500" w:rsidRPr="00725BCB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C2898B" wp14:editId="2D237FC6">
              <wp:simplePos x="0" y="0"/>
              <wp:positionH relativeFrom="column">
                <wp:posOffset>5539740</wp:posOffset>
              </wp:positionH>
              <wp:positionV relativeFrom="paragraph">
                <wp:posOffset>-533400</wp:posOffset>
              </wp:positionV>
              <wp:extent cx="287655" cy="719455"/>
              <wp:effectExtent l="0" t="0" r="0" b="4445"/>
              <wp:wrapNone/>
              <wp:docPr id="21" name="Номер слайд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" cy="71945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734500" w:rsidRPr="006D67DD" w:rsidRDefault="00734500" w:rsidP="00734500">
                          <w:pPr>
                            <w:pStyle w:val="a5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D67DD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6D67DD">
                            <w:rPr>
                              <w:b/>
                              <w:color w:val="FFFFFF" w:themeColor="background1"/>
                              <w:sz w:val="24"/>
                            </w:rPr>
                            <w:instrText>PAGE   \* MERGEFORMAT</w:instrText>
                          </w:r>
                          <w:r w:rsidRPr="006D67DD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DD079C">
                            <w:rPr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 w:rsidRPr="006D67DD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  <w:p w:rsidR="00734500" w:rsidRDefault="00734500" w:rsidP="00734500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vert="horz" lIns="0" tIns="72000" rIns="0" bIns="0" rtlCol="0" anchor="t"/>
                  </wps:wsp>
                </a:graphicData>
              </a:graphic>
            </wp:anchor>
          </w:drawing>
        </mc:Choice>
        <mc:Fallback>
          <w:pict>
            <v:shapetype w14:anchorId="67C2898B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36.2pt;margin-top:-42pt;width:22.65pt;height:56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xn5AEAAIADAAAOAAAAZHJzL2Uyb0RvYy54bWysU01uEzEU3iNxB8t7MsmINOkok0q0aoVU&#10;AVLLARyPJ2PV9rNsNzNhBQfhDl3AAoE4w/RGPHuSNIId6sbznv3+vu99szjrtCIb4bwEU9LJaEyJ&#10;MBwqadYl/Xh7+WpOiQ/MVEyBESXdCk/Pli9fLFpbiBwaUJVwBIsYX7S2pE0ItsgyzxuhmR+BFQYf&#10;a3CaBXTdOqsca7G6Vlk+Hp9kLbjKOuDCe7y9GB7pMtWva8HD+7r2IhBVUpwtpNOlcxXPbLlgxdox&#10;20i+G4P9xxSaSYNND6UuWGDk3sl/SmnJHXiow4iDzqCuJRcJA6KZjP9Cc9MwKxIWJMfbA03++cry&#10;d5sPjsiqpPmEEsM07qj/2v/uf/XfHz+Txy/9z/6h/9F/6x/INLLVWl9g0o3FtNC9gQ63npB7ew38&#10;zmNIdhQzJHiMjux0tdPxi7gJJuJCtocliC4Qjpf5fHYynVLC8Wk2OX2Ndqz5lGydD1cCNIlGSR3u&#10;OA3ANtc+DKH7kNjLg5LVpVQqOVFX4lw5smGoCMa5MCHfNTiKTBCGqSOY0K26RNJ8T8EKqi0ygMrH&#10;ERpwnyhRbw0uJoosGTOUJzpuf7vaGy6ocxjkyAzH3JKGNEHshGtOYHeSjDo69hO5Tz/O8g8AAAD/&#10;/wMAUEsDBBQABgAIAAAAIQDQmprl3wAAAAoBAAAPAAAAZHJzL2Rvd25yZXYueG1sTI/BTsMwEETv&#10;SPyDtUjcWqehNGmIUwECKo4tXLi5yRKH2usodtrw9ywnOK726c1MuZmcFSccQudJwWKegECqfdNR&#10;q+D97XmWgwhRU6OtJ1TwjQE21eVFqYvGn2mHp31sBUsoFFqBibEvpAy1QafD3PdI/Pv0g9ORz6GV&#10;zaDPLHdWpkmykk53xAlG9/hosD7uR6cgrW3YPo0vX7uP184f7crE5PZBqeur6f4ORMQp/sHwW5+r&#10;Q8WdDn6kJgirIM/SJaMKZvmSRzGxXmQZiAPr1zcgq1L+n1D9AAAA//8DAFBLAQItABQABgAIAAAA&#10;IQC2gziS/gAAAOEBAAATAAAAAAAAAAAAAAAAAAAAAABbQ29udGVudF9UeXBlc10ueG1sUEsBAi0A&#10;FAAGAAgAAAAhADj9If/WAAAAlAEAAAsAAAAAAAAAAAAAAAAALwEAAF9yZWxzLy5yZWxzUEsBAi0A&#10;FAAGAAgAAAAhAHToXGfkAQAAgAMAAA4AAAAAAAAAAAAAAAAALgIAAGRycy9lMm9Eb2MueG1sUEsB&#10;Ai0AFAAGAAgAAAAhANCamuXfAAAACgEAAA8AAAAAAAAAAAAAAAAAPgQAAGRycy9kb3ducmV2Lnht&#10;bFBLBQYAAAAABAAEAPMAAABKBQAAAAA=&#10;" fillcolor="#31a8e0 [3205]" stroked="f">
              <v:path arrowok="t"/>
              <v:textbox inset="0,2mm,0,0">
                <w:txbxContent>
                  <w:p w:rsidR="00734500" w:rsidRPr="006D67DD" w:rsidRDefault="00734500" w:rsidP="00734500">
                    <w:pPr>
                      <w:pStyle w:val="a5"/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D67DD">
                      <w:rPr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 w:rsidRPr="006D67DD">
                      <w:rPr>
                        <w:b/>
                        <w:color w:val="FFFFFF" w:themeColor="background1"/>
                        <w:sz w:val="24"/>
                      </w:rPr>
                      <w:instrText>PAGE   \* MERGEFORMAT</w:instrText>
                    </w:r>
                    <w:r w:rsidRPr="006D67DD">
                      <w:rPr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 w:rsidR="00DD079C">
                      <w:rPr>
                        <w:b/>
                        <w:noProof/>
                        <w:color w:val="FFFFFF" w:themeColor="background1"/>
                        <w:sz w:val="24"/>
                      </w:rPr>
                      <w:t>1</w:t>
                    </w:r>
                    <w:r w:rsidRPr="006D67DD">
                      <w:rPr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  <w:p w:rsidR="00734500" w:rsidRDefault="00734500" w:rsidP="00734500">
                    <w:pPr>
                      <w:pStyle w:val="a9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92" w:rsidRDefault="001C2792" w:rsidP="00F014E2">
      <w:pPr>
        <w:spacing w:after="0" w:line="240" w:lineRule="auto"/>
      </w:pPr>
      <w:r>
        <w:separator/>
      </w:r>
    </w:p>
  </w:footnote>
  <w:footnote w:type="continuationSeparator" w:id="0">
    <w:p w:rsidR="001C2792" w:rsidRDefault="001C2792" w:rsidP="00F0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DD" w:rsidRDefault="006D67DD">
    <w:pPr>
      <w:pStyle w:val="a3"/>
    </w:pPr>
    <w:r w:rsidRPr="00F014E2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ADF79C9">
          <wp:simplePos x="0" y="0"/>
          <wp:positionH relativeFrom="margin">
            <wp:posOffset>2657475</wp:posOffset>
          </wp:positionH>
          <wp:positionV relativeFrom="margin">
            <wp:posOffset>-449580</wp:posOffset>
          </wp:positionV>
          <wp:extent cx="449580" cy="542005"/>
          <wp:effectExtent l="0" t="0" r="7620" b="0"/>
          <wp:wrapSquare wrapText="bothSides"/>
          <wp:docPr id="38" name="Рисунок 3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9AF187-CC05-4860-B3C1-547D6C397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9AF187-CC05-4860-B3C1-547D6C397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03"/>
                  <a:stretch/>
                </pic:blipFill>
                <pic:spPr bwMode="auto">
                  <a:xfrm>
                    <a:off x="0" y="0"/>
                    <a:ext cx="449580" cy="54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9C" w:rsidRDefault="00DD079C">
    <w:pPr>
      <w:pStyle w:val="a3"/>
    </w:pPr>
  </w:p>
  <w:p w:rsidR="00734500" w:rsidRPr="00002995" w:rsidRDefault="00734500" w:rsidP="008D626D">
    <w:pPr>
      <w:tabs>
        <w:tab w:val="left" w:pos="708"/>
        <w:tab w:val="left" w:pos="5655"/>
        <w:tab w:val="left" w:pos="7635"/>
      </w:tabs>
      <w:spacing w:after="0" w:line="280" w:lineRule="exact"/>
      <w:mirrorIndents/>
      <w:rPr>
        <w:rFonts w:eastAsia="Times New Roman" w:cs="Times New Roman"/>
        <w:b/>
        <w:color w:val="231F20"/>
        <w:kern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042"/>
    <w:multiLevelType w:val="hybridMultilevel"/>
    <w:tmpl w:val="DDE2CF4E"/>
    <w:lvl w:ilvl="0" w:tplc="1EA2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2460E"/>
    <w:multiLevelType w:val="hybridMultilevel"/>
    <w:tmpl w:val="EFF89422"/>
    <w:lvl w:ilvl="0" w:tplc="80A6DF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0566622"/>
    <w:multiLevelType w:val="hybridMultilevel"/>
    <w:tmpl w:val="D0F61650"/>
    <w:lvl w:ilvl="0" w:tplc="1AD027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5F0A37"/>
    <w:multiLevelType w:val="hybridMultilevel"/>
    <w:tmpl w:val="48126B0E"/>
    <w:lvl w:ilvl="0" w:tplc="98AEDF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41370D"/>
    <w:multiLevelType w:val="hybridMultilevel"/>
    <w:tmpl w:val="4DE252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EA5678"/>
    <w:multiLevelType w:val="hybridMultilevel"/>
    <w:tmpl w:val="B06C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58B8"/>
    <w:multiLevelType w:val="hybridMultilevel"/>
    <w:tmpl w:val="7DA8FBEA"/>
    <w:lvl w:ilvl="0" w:tplc="1EA2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B1C3C"/>
    <w:multiLevelType w:val="hybridMultilevel"/>
    <w:tmpl w:val="B7EECB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AC283E"/>
    <w:multiLevelType w:val="hybridMultilevel"/>
    <w:tmpl w:val="E0A0DD3A"/>
    <w:lvl w:ilvl="0" w:tplc="1EA2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C56661"/>
    <w:multiLevelType w:val="hybridMultilevel"/>
    <w:tmpl w:val="2B50FDB6"/>
    <w:lvl w:ilvl="0" w:tplc="C76C034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4"/>
    <w:rsid w:val="00002995"/>
    <w:rsid w:val="000072A1"/>
    <w:rsid w:val="000107E8"/>
    <w:rsid w:val="000222CD"/>
    <w:rsid w:val="00061F6D"/>
    <w:rsid w:val="000707CF"/>
    <w:rsid w:val="0007100F"/>
    <w:rsid w:val="000A4197"/>
    <w:rsid w:val="000B244E"/>
    <w:rsid w:val="000C3A2A"/>
    <w:rsid w:val="000F7047"/>
    <w:rsid w:val="00122290"/>
    <w:rsid w:val="00122A5F"/>
    <w:rsid w:val="00144465"/>
    <w:rsid w:val="00144DE8"/>
    <w:rsid w:val="00146FE4"/>
    <w:rsid w:val="0015401A"/>
    <w:rsid w:val="001873EE"/>
    <w:rsid w:val="0019045C"/>
    <w:rsid w:val="0019054C"/>
    <w:rsid w:val="0019158F"/>
    <w:rsid w:val="00194103"/>
    <w:rsid w:val="001B2B75"/>
    <w:rsid w:val="001C0FAC"/>
    <w:rsid w:val="001C2792"/>
    <w:rsid w:val="001C7B83"/>
    <w:rsid w:val="001D5D18"/>
    <w:rsid w:val="001E106D"/>
    <w:rsid w:val="00204FA4"/>
    <w:rsid w:val="00210390"/>
    <w:rsid w:val="00214163"/>
    <w:rsid w:val="00240CE5"/>
    <w:rsid w:val="00254AC7"/>
    <w:rsid w:val="00275CEA"/>
    <w:rsid w:val="0029078A"/>
    <w:rsid w:val="002A4543"/>
    <w:rsid w:val="002A7BD5"/>
    <w:rsid w:val="002B31FE"/>
    <w:rsid w:val="00307797"/>
    <w:rsid w:val="00325249"/>
    <w:rsid w:val="00346200"/>
    <w:rsid w:val="00350619"/>
    <w:rsid w:val="00350CBF"/>
    <w:rsid w:val="00356FA4"/>
    <w:rsid w:val="00370B4E"/>
    <w:rsid w:val="00382662"/>
    <w:rsid w:val="0038599B"/>
    <w:rsid w:val="00397E7C"/>
    <w:rsid w:val="003A291E"/>
    <w:rsid w:val="003B33FA"/>
    <w:rsid w:val="003E014F"/>
    <w:rsid w:val="003E70B1"/>
    <w:rsid w:val="003F7C33"/>
    <w:rsid w:val="00404469"/>
    <w:rsid w:val="00405A50"/>
    <w:rsid w:val="00430B8F"/>
    <w:rsid w:val="00441ABC"/>
    <w:rsid w:val="00445901"/>
    <w:rsid w:val="0045478E"/>
    <w:rsid w:val="00463C05"/>
    <w:rsid w:val="0046795A"/>
    <w:rsid w:val="00493736"/>
    <w:rsid w:val="004B1952"/>
    <w:rsid w:val="004B5051"/>
    <w:rsid w:val="004C2583"/>
    <w:rsid w:val="004C434E"/>
    <w:rsid w:val="005237A1"/>
    <w:rsid w:val="00525DA6"/>
    <w:rsid w:val="00533BAE"/>
    <w:rsid w:val="00536108"/>
    <w:rsid w:val="00536DCC"/>
    <w:rsid w:val="005466D2"/>
    <w:rsid w:val="0056182B"/>
    <w:rsid w:val="00562814"/>
    <w:rsid w:val="00564DA7"/>
    <w:rsid w:val="00567F7F"/>
    <w:rsid w:val="0058041C"/>
    <w:rsid w:val="00585078"/>
    <w:rsid w:val="0059171A"/>
    <w:rsid w:val="00592363"/>
    <w:rsid w:val="005A17ED"/>
    <w:rsid w:val="005B2AC0"/>
    <w:rsid w:val="005D3EEB"/>
    <w:rsid w:val="005D4AD9"/>
    <w:rsid w:val="005E7E6E"/>
    <w:rsid w:val="005F638C"/>
    <w:rsid w:val="00606A34"/>
    <w:rsid w:val="006176BB"/>
    <w:rsid w:val="00617A6A"/>
    <w:rsid w:val="00637E0A"/>
    <w:rsid w:val="00662D96"/>
    <w:rsid w:val="00663A4C"/>
    <w:rsid w:val="00677609"/>
    <w:rsid w:val="0068353C"/>
    <w:rsid w:val="006A138E"/>
    <w:rsid w:val="006A72BA"/>
    <w:rsid w:val="006B2313"/>
    <w:rsid w:val="006D67DD"/>
    <w:rsid w:val="007002A1"/>
    <w:rsid w:val="00701905"/>
    <w:rsid w:val="0071480A"/>
    <w:rsid w:val="00725BCB"/>
    <w:rsid w:val="00733204"/>
    <w:rsid w:val="00734500"/>
    <w:rsid w:val="00756DE1"/>
    <w:rsid w:val="00790E5C"/>
    <w:rsid w:val="007A1825"/>
    <w:rsid w:val="007D1BC2"/>
    <w:rsid w:val="007E6D05"/>
    <w:rsid w:val="007E7134"/>
    <w:rsid w:val="007F713B"/>
    <w:rsid w:val="00814F14"/>
    <w:rsid w:val="00815819"/>
    <w:rsid w:val="00817B92"/>
    <w:rsid w:val="00817E3A"/>
    <w:rsid w:val="008556A7"/>
    <w:rsid w:val="008962A1"/>
    <w:rsid w:val="008A0909"/>
    <w:rsid w:val="008A5BC1"/>
    <w:rsid w:val="008A60FA"/>
    <w:rsid w:val="008B1666"/>
    <w:rsid w:val="008B2BD1"/>
    <w:rsid w:val="008C7DF3"/>
    <w:rsid w:val="008D0254"/>
    <w:rsid w:val="008D1D6D"/>
    <w:rsid w:val="008D626D"/>
    <w:rsid w:val="008E43D4"/>
    <w:rsid w:val="008F7905"/>
    <w:rsid w:val="009028D0"/>
    <w:rsid w:val="0090483D"/>
    <w:rsid w:val="00912CCC"/>
    <w:rsid w:val="00917C86"/>
    <w:rsid w:val="00931E07"/>
    <w:rsid w:val="00975488"/>
    <w:rsid w:val="00977F6E"/>
    <w:rsid w:val="009943C9"/>
    <w:rsid w:val="009E0639"/>
    <w:rsid w:val="009E1C7B"/>
    <w:rsid w:val="00A04C29"/>
    <w:rsid w:val="00A27916"/>
    <w:rsid w:val="00A57983"/>
    <w:rsid w:val="00A671CB"/>
    <w:rsid w:val="00A71C1A"/>
    <w:rsid w:val="00A76ED4"/>
    <w:rsid w:val="00AA2D9C"/>
    <w:rsid w:val="00AA4151"/>
    <w:rsid w:val="00AA7708"/>
    <w:rsid w:val="00AE72C4"/>
    <w:rsid w:val="00AF63F8"/>
    <w:rsid w:val="00B00D55"/>
    <w:rsid w:val="00B13D65"/>
    <w:rsid w:val="00B15A2A"/>
    <w:rsid w:val="00B32ECA"/>
    <w:rsid w:val="00B45B35"/>
    <w:rsid w:val="00B70413"/>
    <w:rsid w:val="00BB5FE3"/>
    <w:rsid w:val="00BC0299"/>
    <w:rsid w:val="00BC2A79"/>
    <w:rsid w:val="00BD2D3B"/>
    <w:rsid w:val="00BE3035"/>
    <w:rsid w:val="00C238A9"/>
    <w:rsid w:val="00C27018"/>
    <w:rsid w:val="00C31F34"/>
    <w:rsid w:val="00C541A6"/>
    <w:rsid w:val="00C91029"/>
    <w:rsid w:val="00CB724D"/>
    <w:rsid w:val="00CC3DD2"/>
    <w:rsid w:val="00D1604F"/>
    <w:rsid w:val="00D174DC"/>
    <w:rsid w:val="00D21110"/>
    <w:rsid w:val="00D42664"/>
    <w:rsid w:val="00D50515"/>
    <w:rsid w:val="00D619B1"/>
    <w:rsid w:val="00D7030E"/>
    <w:rsid w:val="00DC5C6A"/>
    <w:rsid w:val="00DD079C"/>
    <w:rsid w:val="00DD50AA"/>
    <w:rsid w:val="00DD6E5F"/>
    <w:rsid w:val="00DE09CE"/>
    <w:rsid w:val="00DF1297"/>
    <w:rsid w:val="00E22272"/>
    <w:rsid w:val="00E33327"/>
    <w:rsid w:val="00E42D8A"/>
    <w:rsid w:val="00E448CB"/>
    <w:rsid w:val="00E533DA"/>
    <w:rsid w:val="00E72ABA"/>
    <w:rsid w:val="00E74038"/>
    <w:rsid w:val="00E74EA5"/>
    <w:rsid w:val="00EA33D8"/>
    <w:rsid w:val="00EA3C94"/>
    <w:rsid w:val="00EB7D3A"/>
    <w:rsid w:val="00EC51C4"/>
    <w:rsid w:val="00ED598D"/>
    <w:rsid w:val="00F014E2"/>
    <w:rsid w:val="00F23DA3"/>
    <w:rsid w:val="00F33701"/>
    <w:rsid w:val="00F3549D"/>
    <w:rsid w:val="00F368BE"/>
    <w:rsid w:val="00F400DC"/>
    <w:rsid w:val="00F40869"/>
    <w:rsid w:val="00F459B6"/>
    <w:rsid w:val="00F51778"/>
    <w:rsid w:val="00F6169C"/>
    <w:rsid w:val="00F671A6"/>
    <w:rsid w:val="00F7222E"/>
    <w:rsid w:val="00F776E7"/>
    <w:rsid w:val="00F83ADD"/>
    <w:rsid w:val="00F97DB1"/>
    <w:rsid w:val="00FB270C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949F6-F280-48F0-9A6B-8E91A63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062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56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4E2"/>
  </w:style>
  <w:style w:type="paragraph" w:styleId="a5">
    <w:name w:val="footer"/>
    <w:basedOn w:val="a"/>
    <w:link w:val="a6"/>
    <w:uiPriority w:val="99"/>
    <w:unhideWhenUsed/>
    <w:rsid w:val="00F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4E2"/>
  </w:style>
  <w:style w:type="table" w:styleId="a7">
    <w:name w:val="Table Grid"/>
    <w:basedOn w:val="a1"/>
    <w:uiPriority w:val="39"/>
    <w:rsid w:val="00F0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014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rmal (Web)"/>
    <w:basedOn w:val="a"/>
    <w:uiPriority w:val="99"/>
    <w:unhideWhenUsed/>
    <w:rsid w:val="00F01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5BCB"/>
    <w:rPr>
      <w:rFonts w:ascii="Segoe UI" w:hAnsi="Segoe UI" w:cs="Segoe UI"/>
      <w:sz w:val="18"/>
      <w:szCs w:val="18"/>
    </w:rPr>
  </w:style>
  <w:style w:type="paragraph" w:customStyle="1" w:styleId="ad">
    <w:name w:val="Адрессные блоки"/>
    <w:basedOn w:val="ae"/>
    <w:uiPriority w:val="1"/>
    <w:qFormat/>
    <w:rsid w:val="008E43D4"/>
    <w:pPr>
      <w:framePr w:w="4960" w:h="1610" w:hRule="exact" w:hSpace="181" w:wrap="notBeside" w:vAnchor="page" w:hAnchor="page" w:x="6238" w:y="1135" w:anchorLock="1"/>
      <w:spacing w:after="0" w:line="249" w:lineRule="exact"/>
      <w:suppressOverlap/>
    </w:pPr>
    <w:rPr>
      <w:rFonts w:ascii="Times New Roman" w:eastAsia="Times New Roman" w:hAnsi="Times New Roman"/>
      <w:color w:val="231F20"/>
      <w:w w:val="98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8E4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3D4"/>
  </w:style>
  <w:style w:type="character" w:styleId="af0">
    <w:name w:val="Hyperlink"/>
    <w:basedOn w:val="a0"/>
    <w:uiPriority w:val="99"/>
    <w:unhideWhenUsed/>
    <w:rsid w:val="0071480A"/>
    <w:rPr>
      <w:color w:val="F6BB00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56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F7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313"/>
    <w:rPr>
      <w:rFonts w:asciiTheme="majorHAnsi" w:eastAsiaTheme="majorEastAsia" w:hAnsiTheme="majorHAnsi" w:cstheme="majorBidi"/>
      <w:color w:val="0F4062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A7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ashevan\Desktop\4%20&#1056;&#1072;&#1079;&#1074;&#1080;&#1090;&#1080;&#1077;\&#1052;&#1057;&#1050;%20&#1069;&#1085;&#1077;&#1088;&#1075;&#1086;%20&#1053;&#1086;&#1074;&#1099;&#1081;%20&#1089;&#1090;&#1080;&#1083;&#1100;\Word\&#1041;&#1083;&#1072;&#1085;&#1082;-&#1096;&#1072;&#1073;&#1083;&#1086;&#1085;-2&#1089;&#1090;&#1088;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Arial Narrow"/>
    <w:charset w:val="CC"/>
    <w:family w:val="swiss"/>
    <w:pitch w:val="variable"/>
    <w:sig w:usb0="00000001" w:usb1="5000204B" w:usb2="00000020" w:usb3="00000000" w:csb0="00000097" w:csb1="00000000"/>
  </w:font>
  <w:font w:name="Geometria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6"/>
    <w:rsid w:val="000F2645"/>
    <w:rsid w:val="005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10B02ADDD945A9B5204607C94536C1">
    <w:name w:val="4810B02ADDD945A9B5204607C94536C1"/>
    <w:rsid w:val="005D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МСК Энерго">
      <a:dk1>
        <a:srgbClr val="414042"/>
      </a:dk1>
      <a:lt1>
        <a:sysClr val="window" lastClr="FFFFFF"/>
      </a:lt1>
      <a:dk2>
        <a:srgbClr val="127DC2"/>
      </a:dk2>
      <a:lt2>
        <a:srgbClr val="D1D3D4"/>
      </a:lt2>
      <a:accent1>
        <a:srgbClr val="155784"/>
      </a:accent1>
      <a:accent2>
        <a:srgbClr val="31A8E0"/>
      </a:accent2>
      <a:accent3>
        <a:srgbClr val="939497"/>
      </a:accent3>
      <a:accent4>
        <a:srgbClr val="D12121"/>
      </a:accent4>
      <a:accent5>
        <a:srgbClr val="0D6109"/>
      </a:accent5>
      <a:accent6>
        <a:srgbClr val="F1650F"/>
      </a:accent6>
      <a:hlink>
        <a:srgbClr val="F6BB00"/>
      </a:hlink>
      <a:folHlink>
        <a:srgbClr val="CC9900"/>
      </a:folHlink>
    </a:clrScheme>
    <a:fontScheme name="МСК Энерго">
      <a:majorFont>
        <a:latin typeface="Geometria"/>
        <a:ea typeface=""/>
        <a:cs typeface=""/>
      </a:majorFont>
      <a:minorFont>
        <a:latin typeface="PT Sans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6BAA-AE58-4EF6-8553-EDE18A3A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Бланк-шаблон-2стр-Word.dotx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 Асхат Нариманович</dc:creator>
  <cp:keywords/>
  <dc:description/>
  <cp:lastModifiedBy>Учетная запись Майкрософт</cp:lastModifiedBy>
  <cp:revision>6</cp:revision>
  <cp:lastPrinted>2023-02-09T07:00:00Z</cp:lastPrinted>
  <dcterms:created xsi:type="dcterms:W3CDTF">2023-02-08T08:11:00Z</dcterms:created>
  <dcterms:modified xsi:type="dcterms:W3CDTF">2023-02-09T13:09:00Z</dcterms:modified>
</cp:coreProperties>
</file>